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A0C1" w14:textId="4A217AD5" w:rsidR="002D4E61" w:rsidRPr="00A05AB8" w:rsidRDefault="00400C2F" w:rsidP="002D4E61">
      <w:pPr>
        <w:jc w:val="right"/>
        <w:rPr>
          <w:bCs/>
          <w:color w:val="808080"/>
        </w:rPr>
      </w:pPr>
      <w:r w:rsidRPr="00A05AB8">
        <w:rPr>
          <w:bCs/>
          <w:color w:val="808080"/>
        </w:rPr>
        <w:t>Last update</w:t>
      </w:r>
      <w:r w:rsidR="00591C9A" w:rsidRPr="00A05AB8">
        <w:rPr>
          <w:bCs/>
          <w:color w:val="808080"/>
        </w:rPr>
        <w:t xml:space="preserve">: </w:t>
      </w:r>
      <w:r w:rsidR="00157F3E">
        <w:rPr>
          <w:bCs/>
          <w:color w:val="808080"/>
        </w:rPr>
        <w:t>May</w:t>
      </w:r>
      <w:r w:rsidR="000C385C">
        <w:rPr>
          <w:bCs/>
          <w:color w:val="808080"/>
        </w:rPr>
        <w:t xml:space="preserve"> 202</w:t>
      </w:r>
      <w:r w:rsidR="00DD4157">
        <w:rPr>
          <w:bCs/>
          <w:color w:val="808080"/>
        </w:rPr>
        <w:t>2</w:t>
      </w:r>
    </w:p>
    <w:p w14:paraId="6ECD0B57" w14:textId="77777777" w:rsidR="002D4E61" w:rsidRPr="00A05AB8" w:rsidRDefault="002D4E61" w:rsidP="002D4E61">
      <w:pPr>
        <w:jc w:val="right"/>
        <w:rPr>
          <w:bCs/>
          <w:color w:val="808080"/>
        </w:rPr>
      </w:pPr>
    </w:p>
    <w:p w14:paraId="4B38F2EE" w14:textId="77777777" w:rsidR="002D4E61" w:rsidRPr="00A05AB8" w:rsidRDefault="002D4E61" w:rsidP="002D4E61">
      <w:pPr>
        <w:pStyle w:val="Default"/>
        <w:jc w:val="center"/>
        <w:rPr>
          <w:color w:val="auto"/>
        </w:rPr>
      </w:pPr>
      <w:r w:rsidRPr="00A05AB8">
        <w:rPr>
          <w:b/>
          <w:bCs/>
          <w:color w:val="auto"/>
        </w:rPr>
        <w:t xml:space="preserve">CURRICULUM VITAE </w:t>
      </w:r>
    </w:p>
    <w:p w14:paraId="62CC64B5" w14:textId="77777777" w:rsidR="002D4E61" w:rsidRPr="00A05AB8" w:rsidRDefault="002D4E61" w:rsidP="002D4E61">
      <w:pPr>
        <w:pStyle w:val="Default"/>
        <w:jc w:val="center"/>
        <w:rPr>
          <w:color w:val="auto"/>
        </w:rPr>
      </w:pPr>
      <w:r w:rsidRPr="00A05AB8">
        <w:rPr>
          <w:b/>
          <w:bCs/>
          <w:color w:val="auto"/>
        </w:rPr>
        <w:t xml:space="preserve">OF </w:t>
      </w:r>
    </w:p>
    <w:p w14:paraId="56406232" w14:textId="77777777" w:rsidR="002D4E61" w:rsidRPr="00A05AB8" w:rsidRDefault="002D4E61" w:rsidP="002D4E61">
      <w:pPr>
        <w:pStyle w:val="Default"/>
        <w:jc w:val="center"/>
        <w:rPr>
          <w:b/>
          <w:bCs/>
          <w:color w:val="auto"/>
        </w:rPr>
      </w:pPr>
      <w:r w:rsidRPr="00A05AB8">
        <w:rPr>
          <w:b/>
          <w:bCs/>
          <w:color w:val="auto"/>
        </w:rPr>
        <w:t>INAE CAROLINE GADOTTI</w:t>
      </w:r>
    </w:p>
    <w:p w14:paraId="7F040E53" w14:textId="77777777" w:rsidR="002D4E61" w:rsidRPr="00A05AB8" w:rsidRDefault="002D4E61" w:rsidP="002D4E61">
      <w:pPr>
        <w:pStyle w:val="Default"/>
        <w:jc w:val="center"/>
        <w:rPr>
          <w:bCs/>
          <w:color w:val="auto"/>
        </w:rPr>
      </w:pPr>
    </w:p>
    <w:p w14:paraId="59A67126" w14:textId="77777777" w:rsidR="002D4E61" w:rsidRPr="00A05AB8" w:rsidRDefault="002D4E61" w:rsidP="002D4E61">
      <w:pPr>
        <w:pStyle w:val="Default"/>
        <w:jc w:val="center"/>
        <w:rPr>
          <w:bCs/>
        </w:rPr>
      </w:pPr>
      <w:r w:rsidRPr="00A05AB8">
        <w:rPr>
          <w:bCs/>
          <w:color w:val="auto"/>
        </w:rPr>
        <w:t xml:space="preserve">Department of Physical Therapy, Florida International University </w:t>
      </w:r>
    </w:p>
    <w:p w14:paraId="614FA754" w14:textId="77777777" w:rsidR="002D4E61" w:rsidRPr="00A05AB8" w:rsidRDefault="004D1987" w:rsidP="002D4E61">
      <w:pPr>
        <w:pStyle w:val="Default"/>
        <w:jc w:val="center"/>
        <w:rPr>
          <w:rStyle w:val="apple-style-span"/>
          <w:lang w:val="en-CA"/>
        </w:rPr>
      </w:pPr>
      <w:r w:rsidRPr="00A05AB8">
        <w:rPr>
          <w:rStyle w:val="apple-style-span"/>
          <w:lang w:val="en-CA"/>
        </w:rPr>
        <w:t>11200 SW 8th St, AHC3: 427</w:t>
      </w:r>
      <w:r w:rsidR="002D4E61" w:rsidRPr="00A05AB8">
        <w:rPr>
          <w:rStyle w:val="apple-style-span"/>
          <w:lang w:val="en-CA"/>
        </w:rPr>
        <w:t>, Miami, Florida, United States 33199</w:t>
      </w:r>
    </w:p>
    <w:p w14:paraId="47D32A44" w14:textId="77777777" w:rsidR="002D4E61" w:rsidRPr="00A05AB8" w:rsidRDefault="002D4E61" w:rsidP="002D4E61">
      <w:pPr>
        <w:jc w:val="center"/>
        <w:rPr>
          <w:b/>
          <w:lang w:val="en-CA"/>
        </w:rPr>
      </w:pPr>
      <w:r w:rsidRPr="00A05AB8">
        <w:rPr>
          <w:lang w:val="en-CA"/>
        </w:rPr>
        <w:t xml:space="preserve">Email: </w:t>
      </w:r>
      <w:hyperlink r:id="rId7" w:history="1">
        <w:r w:rsidRPr="00A05AB8">
          <w:rPr>
            <w:rStyle w:val="Hyperlink"/>
            <w:lang w:val="en-CA"/>
          </w:rPr>
          <w:t>igadotti@fiu.edu</w:t>
        </w:r>
      </w:hyperlink>
      <w:r w:rsidRPr="00A05AB8">
        <w:rPr>
          <w:lang w:val="en-CA"/>
        </w:rPr>
        <w:t xml:space="preserve"> Phone: 1-305-348-0532 Fax: 1-305-348-1979</w:t>
      </w:r>
    </w:p>
    <w:p w14:paraId="0B094A00" w14:textId="77777777" w:rsidR="002D4E61" w:rsidRPr="00A05AB8" w:rsidRDefault="002D4E61" w:rsidP="002D4E61">
      <w:pPr>
        <w:rPr>
          <w:b/>
          <w:lang w:val="en-CA"/>
        </w:rPr>
      </w:pPr>
    </w:p>
    <w:p w14:paraId="7E688690" w14:textId="77777777" w:rsidR="00F06434" w:rsidRPr="00A05AB8" w:rsidRDefault="00F06434" w:rsidP="00F06434">
      <w:r w:rsidRPr="00A05AB8">
        <w:t xml:space="preserve">EDUCATION   </w:t>
      </w:r>
    </w:p>
    <w:p w14:paraId="0AFF34BB" w14:textId="77777777" w:rsidR="00F06434" w:rsidRPr="00A05AB8" w:rsidRDefault="00F06434" w:rsidP="00F06434">
      <w:r w:rsidRPr="00A05AB8">
        <w:tab/>
      </w:r>
      <w:r w:rsidRPr="00A05AB8">
        <w:tab/>
        <w:t xml:space="preserve"> </w:t>
      </w:r>
    </w:p>
    <w:tbl>
      <w:tblPr>
        <w:tblW w:w="4689" w:type="pct"/>
        <w:tblLayout w:type="fixed"/>
        <w:tblLook w:val="01E0" w:firstRow="1" w:lastRow="1" w:firstColumn="1" w:lastColumn="1" w:noHBand="0" w:noVBand="0"/>
      </w:tblPr>
      <w:tblGrid>
        <w:gridCol w:w="1036"/>
        <w:gridCol w:w="3639"/>
        <w:gridCol w:w="2647"/>
        <w:gridCol w:w="2032"/>
      </w:tblGrid>
      <w:tr w:rsidR="00F06434" w:rsidRPr="00A05AB8" w14:paraId="13EB0D93" w14:textId="77777777" w:rsidTr="002E26E7"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7B96AB7E" w14:textId="77777777" w:rsidR="00F06434" w:rsidRPr="00A05AB8" w:rsidRDefault="00F06434" w:rsidP="002E26E7">
            <w:pPr>
              <w:shd w:val="clear" w:color="auto" w:fill="FFFFFF"/>
              <w:rPr>
                <w:b/>
                <w:lang w:val="en-CA"/>
              </w:rPr>
            </w:pPr>
            <w:r w:rsidRPr="00A05AB8">
              <w:rPr>
                <w:b/>
              </w:rPr>
              <w:t xml:space="preserve">Degree   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</w:tcPr>
          <w:p w14:paraId="5E3DFE80" w14:textId="77777777" w:rsidR="00F06434" w:rsidRPr="00A05AB8" w:rsidRDefault="00F06434" w:rsidP="002E26E7">
            <w:pPr>
              <w:rPr>
                <w:b/>
                <w:lang w:val="en-CA"/>
              </w:rPr>
            </w:pPr>
            <w:r w:rsidRPr="00A05AB8">
              <w:rPr>
                <w:b/>
              </w:rPr>
              <w:t xml:space="preserve">Institution 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14:paraId="0B596CEA" w14:textId="77777777" w:rsidR="00F06434" w:rsidRPr="00A05AB8" w:rsidRDefault="00F06434" w:rsidP="002E26E7">
            <w:pPr>
              <w:rPr>
                <w:b/>
                <w:lang w:val="en-CA"/>
              </w:rPr>
            </w:pPr>
            <w:r w:rsidRPr="00A05AB8">
              <w:rPr>
                <w:b/>
              </w:rPr>
              <w:t>Field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00B3FC84" w14:textId="77777777" w:rsidR="00F06434" w:rsidRPr="00A05AB8" w:rsidRDefault="00F06434" w:rsidP="002E26E7">
            <w:pPr>
              <w:rPr>
                <w:b/>
                <w:lang w:val="en-CA"/>
              </w:rPr>
            </w:pPr>
            <w:r w:rsidRPr="00A05AB8">
              <w:rPr>
                <w:b/>
              </w:rPr>
              <w:t>Dates</w:t>
            </w:r>
          </w:p>
        </w:tc>
      </w:tr>
      <w:tr w:rsidR="00F06434" w:rsidRPr="00A05AB8" w14:paraId="23854C47" w14:textId="77777777" w:rsidTr="002E26E7">
        <w:tc>
          <w:tcPr>
            <w:tcW w:w="554" w:type="pct"/>
            <w:tcMar>
              <w:top w:w="170" w:type="dxa"/>
              <w:left w:w="85" w:type="dxa"/>
              <w:right w:w="85" w:type="dxa"/>
            </w:tcMar>
          </w:tcPr>
          <w:p w14:paraId="3B748E08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  <w:r w:rsidRPr="00A05AB8">
              <w:rPr>
                <w:lang w:val="en-CA"/>
              </w:rPr>
              <w:t>Ph.D.</w:t>
            </w:r>
          </w:p>
        </w:tc>
        <w:tc>
          <w:tcPr>
            <w:tcW w:w="1945" w:type="pct"/>
          </w:tcPr>
          <w:p w14:paraId="01798EC8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Faculty of Rehabilitation Medicine,</w:t>
            </w:r>
          </w:p>
          <w:p w14:paraId="2F673D90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University of Alberta</w:t>
            </w:r>
            <w:r w:rsidR="009063E4" w:rsidRPr="00A05AB8">
              <w:rPr>
                <w:lang w:val="en-CA"/>
              </w:rPr>
              <w:t>, Canada</w:t>
            </w:r>
          </w:p>
          <w:p w14:paraId="26B18BEA" w14:textId="77777777" w:rsidR="00F06434" w:rsidRPr="00A05AB8" w:rsidRDefault="00F06434" w:rsidP="002E26E7">
            <w:pPr>
              <w:rPr>
                <w:lang w:val="en-CA"/>
              </w:rPr>
            </w:pPr>
          </w:p>
        </w:tc>
        <w:tc>
          <w:tcPr>
            <w:tcW w:w="1415" w:type="pct"/>
          </w:tcPr>
          <w:p w14:paraId="045163BF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 xml:space="preserve">Rehabilitation Science </w:t>
            </w:r>
          </w:p>
          <w:p w14:paraId="416C360B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(Measurement properties of head and neck posture evaluation)</w:t>
            </w:r>
          </w:p>
        </w:tc>
        <w:tc>
          <w:tcPr>
            <w:tcW w:w="1086" w:type="pct"/>
          </w:tcPr>
          <w:p w14:paraId="6F622729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January 2004 to April 2010</w:t>
            </w:r>
          </w:p>
        </w:tc>
      </w:tr>
      <w:tr w:rsidR="00F06434" w:rsidRPr="00A05AB8" w14:paraId="4C474BD4" w14:textId="77777777" w:rsidTr="002E26E7">
        <w:tc>
          <w:tcPr>
            <w:tcW w:w="554" w:type="pct"/>
            <w:tcMar>
              <w:top w:w="170" w:type="dxa"/>
              <w:left w:w="85" w:type="dxa"/>
              <w:right w:w="85" w:type="dxa"/>
            </w:tcMar>
          </w:tcPr>
          <w:p w14:paraId="4BCC0759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  <w:r w:rsidRPr="00A05AB8">
              <w:rPr>
                <w:lang w:val="en-CA"/>
              </w:rPr>
              <w:t>M.Sc.</w:t>
            </w:r>
          </w:p>
        </w:tc>
        <w:tc>
          <w:tcPr>
            <w:tcW w:w="1945" w:type="pct"/>
          </w:tcPr>
          <w:p w14:paraId="6D42CD14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Department of Physical Therapy,</w:t>
            </w:r>
          </w:p>
          <w:p w14:paraId="36C259C0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Federal University of Sao Carlos</w:t>
            </w:r>
            <w:r w:rsidR="009063E4" w:rsidRPr="00A05AB8">
              <w:rPr>
                <w:lang w:val="en-CA"/>
              </w:rPr>
              <w:t>, Brazil</w:t>
            </w:r>
          </w:p>
          <w:p w14:paraId="58F9DA5D" w14:textId="77777777" w:rsidR="00F06434" w:rsidRPr="00A05AB8" w:rsidRDefault="00F06434" w:rsidP="002E26E7">
            <w:pPr>
              <w:rPr>
                <w:lang w:val="en-CA"/>
              </w:rPr>
            </w:pPr>
          </w:p>
        </w:tc>
        <w:tc>
          <w:tcPr>
            <w:tcW w:w="1415" w:type="pct"/>
          </w:tcPr>
          <w:p w14:paraId="043B03CC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Head and neck posture</w:t>
            </w:r>
            <w:r w:rsidR="00EC1D78" w:rsidRPr="00A05AB8">
              <w:rPr>
                <w:lang w:val="en-CA"/>
              </w:rPr>
              <w:t>, muscle activity,</w:t>
            </w:r>
            <w:r w:rsidRPr="00A05AB8">
              <w:rPr>
                <w:lang w:val="en-CA"/>
              </w:rPr>
              <w:t xml:space="preserve"> and dental occlusion</w:t>
            </w:r>
          </w:p>
        </w:tc>
        <w:tc>
          <w:tcPr>
            <w:tcW w:w="1086" w:type="pct"/>
          </w:tcPr>
          <w:p w14:paraId="670D4CB3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 xml:space="preserve">January 2002 to </w:t>
            </w:r>
          </w:p>
          <w:p w14:paraId="04445396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July 2003</w:t>
            </w:r>
          </w:p>
        </w:tc>
      </w:tr>
      <w:tr w:rsidR="00F06434" w:rsidRPr="00A05AB8" w14:paraId="0C8AF110" w14:textId="77777777" w:rsidTr="002E26E7">
        <w:tc>
          <w:tcPr>
            <w:tcW w:w="554" w:type="pct"/>
            <w:tcBorders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6634CF8B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  <w:r w:rsidRPr="00A05AB8">
              <w:rPr>
                <w:lang w:val="en-CA"/>
              </w:rPr>
              <w:t>B.Sc.</w:t>
            </w: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14:paraId="130AE4EF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Department of Physical Therapy,</w:t>
            </w:r>
          </w:p>
          <w:p w14:paraId="23FD6BB5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Methodist University of Piracicaba</w:t>
            </w:r>
            <w:r w:rsidR="009063E4" w:rsidRPr="00A05AB8">
              <w:rPr>
                <w:lang w:val="en-CA"/>
              </w:rPr>
              <w:t>, Brazil</w:t>
            </w: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C19D226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Physical Therapy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159FDC04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 xml:space="preserve">January 1996 to </w:t>
            </w:r>
          </w:p>
          <w:p w14:paraId="30C8419F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/>
              </w:rPr>
              <w:t>December 1999</w:t>
            </w:r>
          </w:p>
          <w:p w14:paraId="0D8A4522" w14:textId="77777777" w:rsidR="00F06434" w:rsidRPr="00A05AB8" w:rsidRDefault="00F06434" w:rsidP="002E26E7">
            <w:pPr>
              <w:rPr>
                <w:lang w:val="en-CA"/>
              </w:rPr>
            </w:pPr>
          </w:p>
        </w:tc>
      </w:tr>
    </w:tbl>
    <w:p w14:paraId="494E9FC5" w14:textId="77777777" w:rsidR="00F06434" w:rsidRPr="00A05AB8" w:rsidRDefault="00F06434" w:rsidP="00F06434">
      <w:pPr>
        <w:pStyle w:val="Default"/>
        <w:rPr>
          <w:color w:val="auto"/>
          <w:lang w:val="en-CA"/>
        </w:rPr>
      </w:pPr>
    </w:p>
    <w:p w14:paraId="685421CE" w14:textId="77777777" w:rsidR="00F06434" w:rsidRPr="00A05AB8" w:rsidRDefault="00F06434" w:rsidP="00F06434">
      <w:pPr>
        <w:pStyle w:val="Default"/>
        <w:rPr>
          <w:color w:val="auto"/>
        </w:rPr>
      </w:pPr>
      <w:r w:rsidRPr="00A05AB8">
        <w:rPr>
          <w:color w:val="auto"/>
        </w:rPr>
        <w:t xml:space="preserve">FULL-TIME ACADEMIC EXPERIENCE </w:t>
      </w:r>
    </w:p>
    <w:p w14:paraId="7EA1C27C" w14:textId="77777777" w:rsidR="00F06434" w:rsidRPr="00A05AB8" w:rsidRDefault="00F06434" w:rsidP="00F06434">
      <w:pPr>
        <w:pStyle w:val="Default"/>
        <w:rPr>
          <w:color w:val="auto"/>
        </w:rPr>
      </w:pPr>
    </w:p>
    <w:tbl>
      <w:tblPr>
        <w:tblW w:w="5043" w:type="pct"/>
        <w:tblLayout w:type="fixed"/>
        <w:tblLook w:val="01E0" w:firstRow="1" w:lastRow="1" w:firstColumn="1" w:lastColumn="1" w:noHBand="0" w:noVBand="0"/>
      </w:tblPr>
      <w:tblGrid>
        <w:gridCol w:w="2536"/>
        <w:gridCol w:w="2361"/>
        <w:gridCol w:w="3674"/>
        <w:gridCol w:w="1489"/>
      </w:tblGrid>
      <w:tr w:rsidR="00F06434" w:rsidRPr="00A05AB8" w14:paraId="22AD335F" w14:textId="77777777" w:rsidTr="002E26E7"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  <w:vAlign w:val="center"/>
          </w:tcPr>
          <w:p w14:paraId="1EAF0968" w14:textId="77777777" w:rsidR="00F06434" w:rsidRPr="00A05AB8" w:rsidRDefault="00F06434" w:rsidP="002E26E7">
            <w:pPr>
              <w:shd w:val="clear" w:color="auto" w:fill="FFFFFF"/>
              <w:rPr>
                <w:b/>
                <w:lang w:val="en-CA" w:eastAsia="pt-BR"/>
              </w:rPr>
            </w:pPr>
            <w:r w:rsidRPr="00A05AB8">
              <w:rPr>
                <w:b/>
              </w:rPr>
              <w:t>Institution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8A616" w14:textId="77777777" w:rsidR="00F06434" w:rsidRPr="00A05AB8" w:rsidRDefault="00F06434" w:rsidP="002E26E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 xml:space="preserve">Rank    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6286" w14:textId="77777777" w:rsidR="00F06434" w:rsidRPr="00A05AB8" w:rsidRDefault="00F06434" w:rsidP="002E26E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 xml:space="preserve">Field  </w:t>
            </w:r>
            <w:r w:rsidRPr="00A05AB8">
              <w:rPr>
                <w:b/>
              </w:rPr>
              <w:tab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881ED" w14:textId="77777777" w:rsidR="00F06434" w:rsidRPr="00A05AB8" w:rsidRDefault="00F06434" w:rsidP="002E26E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 xml:space="preserve">Dates </w:t>
            </w:r>
          </w:p>
        </w:tc>
      </w:tr>
      <w:tr w:rsidR="00F06434" w:rsidRPr="00A05AB8" w14:paraId="1DCB5FA5" w14:textId="77777777" w:rsidTr="00E8219A">
        <w:trPr>
          <w:trHeight w:val="774"/>
        </w:trPr>
        <w:tc>
          <w:tcPr>
            <w:tcW w:w="1260" w:type="pct"/>
            <w:tcBorders>
              <w:top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699887EB" w14:textId="77777777" w:rsidR="00F06434" w:rsidRPr="00A05AB8" w:rsidRDefault="00F06434" w:rsidP="002E26E7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Florida International University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14:paraId="1BA33C5B" w14:textId="77777777" w:rsidR="00F06434" w:rsidRPr="00A05AB8" w:rsidRDefault="00E8219A" w:rsidP="002E26E7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Associate </w:t>
            </w:r>
            <w:r w:rsidR="00F06434" w:rsidRPr="00A05AB8">
              <w:rPr>
                <w:lang w:val="en-CA" w:eastAsia="pt-BR"/>
              </w:rPr>
              <w:t xml:space="preserve">Professor 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14:paraId="604F3DCE" w14:textId="77777777" w:rsidR="00F06434" w:rsidRPr="00A05AB8" w:rsidRDefault="00F06434" w:rsidP="002E26E7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Department of Physical Therapy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5B03045E" w14:textId="77777777" w:rsidR="00E8219A" w:rsidRPr="00A05AB8" w:rsidRDefault="00E8219A" w:rsidP="00E8219A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May 2016 to date</w:t>
            </w:r>
          </w:p>
        </w:tc>
      </w:tr>
      <w:tr w:rsidR="00F06434" w:rsidRPr="00A05AB8" w14:paraId="180BA6C5" w14:textId="77777777" w:rsidTr="00E8219A">
        <w:trPr>
          <w:trHeight w:val="406"/>
        </w:trPr>
        <w:tc>
          <w:tcPr>
            <w:tcW w:w="1260" w:type="pct"/>
            <w:tcBorders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  <w:vAlign w:val="center"/>
          </w:tcPr>
          <w:p w14:paraId="1E20FA16" w14:textId="77777777" w:rsidR="00F06434" w:rsidRPr="00A05AB8" w:rsidRDefault="00E8219A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Florida International University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7226D9DB" w14:textId="77777777" w:rsidR="00F06434" w:rsidRPr="00A05AB8" w:rsidRDefault="00E8219A" w:rsidP="00E8219A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Assistant Professor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vAlign w:val="center"/>
          </w:tcPr>
          <w:p w14:paraId="5780ABC8" w14:textId="77777777" w:rsidR="00F06434" w:rsidRPr="00A05AB8" w:rsidRDefault="00E8219A" w:rsidP="002E26E7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Department of Physical Therapy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7E4AEFFE" w14:textId="77777777" w:rsidR="00E8219A" w:rsidRPr="00A05AB8" w:rsidRDefault="00E8219A" w:rsidP="00E8219A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Aug 2010 to </w:t>
            </w:r>
          </w:p>
          <w:p w14:paraId="1BE5E966" w14:textId="77777777" w:rsidR="00E8219A" w:rsidRPr="00A05AB8" w:rsidRDefault="00E8219A" w:rsidP="00E8219A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May 2016</w:t>
            </w:r>
          </w:p>
          <w:p w14:paraId="5E37A6EC" w14:textId="77777777" w:rsidR="00F06434" w:rsidRPr="00A05AB8" w:rsidRDefault="00F06434" w:rsidP="00E8219A">
            <w:pPr>
              <w:rPr>
                <w:lang w:val="en-CA" w:eastAsia="pt-BR"/>
              </w:rPr>
            </w:pPr>
          </w:p>
        </w:tc>
      </w:tr>
    </w:tbl>
    <w:p w14:paraId="120990C9" w14:textId="77777777" w:rsidR="00F06434" w:rsidRPr="00A05AB8" w:rsidRDefault="00F06434" w:rsidP="00F06434">
      <w:pPr>
        <w:pStyle w:val="Default"/>
        <w:rPr>
          <w:color w:val="auto"/>
        </w:rPr>
      </w:pPr>
    </w:p>
    <w:p w14:paraId="140431DC" w14:textId="77777777" w:rsidR="00F06434" w:rsidRPr="00A05AB8" w:rsidRDefault="00F06434" w:rsidP="00F06434">
      <w:pPr>
        <w:pStyle w:val="Default"/>
        <w:rPr>
          <w:color w:val="auto"/>
        </w:rPr>
      </w:pPr>
      <w:r w:rsidRPr="00A05AB8">
        <w:rPr>
          <w:color w:val="auto"/>
        </w:rPr>
        <w:t>PART-TIME ACADEMIC EXPERIENCE</w:t>
      </w:r>
    </w:p>
    <w:p w14:paraId="7FF9794B" w14:textId="77777777" w:rsidR="00F06434" w:rsidRPr="00A05AB8" w:rsidRDefault="00F06434" w:rsidP="00F06434">
      <w:pPr>
        <w:pStyle w:val="Default"/>
        <w:rPr>
          <w:color w:val="auto"/>
        </w:rPr>
      </w:pPr>
      <w:r w:rsidRPr="00A05AB8">
        <w:rPr>
          <w:color w:val="auto"/>
        </w:rPr>
        <w:t xml:space="preserve"> </w:t>
      </w:r>
    </w:p>
    <w:tbl>
      <w:tblPr>
        <w:tblW w:w="5043" w:type="pct"/>
        <w:tblLayout w:type="fixed"/>
        <w:tblLook w:val="01E0" w:firstRow="1" w:lastRow="1" w:firstColumn="1" w:lastColumn="1" w:noHBand="0" w:noVBand="0"/>
      </w:tblPr>
      <w:tblGrid>
        <w:gridCol w:w="2907"/>
        <w:gridCol w:w="1237"/>
        <w:gridCol w:w="4151"/>
        <w:gridCol w:w="1765"/>
      </w:tblGrid>
      <w:tr w:rsidR="00F06434" w:rsidRPr="00A05AB8" w14:paraId="3278D676" w14:textId="77777777" w:rsidTr="002E26E7"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  <w:vAlign w:val="center"/>
          </w:tcPr>
          <w:p w14:paraId="20AF312D" w14:textId="77777777" w:rsidR="00F06434" w:rsidRPr="00A05AB8" w:rsidRDefault="00F06434" w:rsidP="002E26E7">
            <w:pPr>
              <w:shd w:val="clear" w:color="auto" w:fill="FFFFFF"/>
              <w:rPr>
                <w:b/>
                <w:lang w:val="en-CA" w:eastAsia="pt-BR"/>
              </w:rPr>
            </w:pPr>
            <w:r w:rsidRPr="00A05AB8">
              <w:rPr>
                <w:b/>
                <w:lang w:val="en-CA" w:eastAsia="pt-BR"/>
              </w:rPr>
              <w:t>Institution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59CB" w14:textId="77777777" w:rsidR="00F06434" w:rsidRPr="00A05AB8" w:rsidRDefault="00F06434" w:rsidP="002E26E7">
            <w:pPr>
              <w:rPr>
                <w:b/>
                <w:lang w:val="en-CA" w:eastAsia="pt-BR"/>
              </w:rPr>
            </w:pPr>
            <w:r w:rsidRPr="00A05AB8">
              <w:rPr>
                <w:b/>
                <w:lang w:val="en-CA" w:eastAsia="pt-BR"/>
              </w:rPr>
              <w:t xml:space="preserve">Rank    </w:t>
            </w:r>
          </w:p>
        </w:tc>
        <w:tc>
          <w:tcPr>
            <w:tcW w:w="2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C7C4" w14:textId="77777777" w:rsidR="00F06434" w:rsidRPr="00A05AB8" w:rsidRDefault="00F06434" w:rsidP="002E26E7">
            <w:pPr>
              <w:rPr>
                <w:b/>
                <w:lang w:val="en-CA" w:eastAsia="pt-BR"/>
              </w:rPr>
            </w:pPr>
            <w:r w:rsidRPr="00A05AB8">
              <w:rPr>
                <w:b/>
                <w:lang w:val="en-CA" w:eastAsia="pt-BR"/>
              </w:rPr>
              <w:t xml:space="preserve">Field/Courses  </w:t>
            </w:r>
            <w:r w:rsidRPr="00A05AB8">
              <w:rPr>
                <w:b/>
                <w:lang w:val="en-CA" w:eastAsia="pt-BR"/>
              </w:rPr>
              <w:tab/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9054" w14:textId="77777777" w:rsidR="00F06434" w:rsidRPr="00A05AB8" w:rsidRDefault="00F06434" w:rsidP="002E26E7">
            <w:pPr>
              <w:rPr>
                <w:b/>
                <w:lang w:val="en-CA" w:eastAsia="pt-BR"/>
              </w:rPr>
            </w:pPr>
            <w:r w:rsidRPr="00A05AB8">
              <w:rPr>
                <w:b/>
                <w:lang w:val="en-CA" w:eastAsia="pt-BR"/>
              </w:rPr>
              <w:t xml:space="preserve">Dates </w:t>
            </w:r>
          </w:p>
        </w:tc>
      </w:tr>
      <w:tr w:rsidR="00F06434" w:rsidRPr="00A05AB8" w14:paraId="7F4FDB2A" w14:textId="77777777" w:rsidTr="002E26E7">
        <w:trPr>
          <w:trHeight w:val="16"/>
        </w:trPr>
        <w:tc>
          <w:tcPr>
            <w:tcW w:w="1445" w:type="pct"/>
            <w:tcMar>
              <w:top w:w="170" w:type="dxa"/>
              <w:left w:w="85" w:type="dxa"/>
              <w:right w:w="85" w:type="dxa"/>
            </w:tcMar>
            <w:vAlign w:val="center"/>
          </w:tcPr>
          <w:p w14:paraId="60C82EBA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7AB588CF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University of Alberta, </w:t>
            </w:r>
          </w:p>
          <w:p w14:paraId="214E54FA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Rehabilitation Medicine, </w:t>
            </w:r>
          </w:p>
          <w:p w14:paraId="551EC453" w14:textId="77777777" w:rsidR="00F06434" w:rsidRPr="00A05AB8" w:rsidRDefault="00F06434" w:rsidP="002E26E7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Physical Therapy</w:t>
            </w:r>
          </w:p>
          <w:p w14:paraId="185E8543" w14:textId="77777777" w:rsidR="00F06434" w:rsidRPr="00A05AB8" w:rsidRDefault="00F06434" w:rsidP="002E26E7">
            <w:pPr>
              <w:shd w:val="clear" w:color="auto" w:fill="FFFFFF"/>
              <w:rPr>
                <w:lang w:val="en-CA" w:eastAsia="pt-BR"/>
              </w:rPr>
            </w:pPr>
          </w:p>
          <w:p w14:paraId="7D2B1E66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</w:p>
        </w:tc>
        <w:tc>
          <w:tcPr>
            <w:tcW w:w="615" w:type="pct"/>
            <w:vAlign w:val="center"/>
          </w:tcPr>
          <w:p w14:paraId="7A3A1EB2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22B88562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Research Assistant</w:t>
            </w:r>
          </w:p>
          <w:p w14:paraId="1BE1B7AD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3D502EBB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481D8F54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</w:tc>
        <w:tc>
          <w:tcPr>
            <w:tcW w:w="2063" w:type="pct"/>
            <w:vAlign w:val="center"/>
          </w:tcPr>
          <w:p w14:paraId="311069BA" w14:textId="77777777" w:rsidR="00F06434" w:rsidRPr="00A05AB8" w:rsidRDefault="00F06434" w:rsidP="002E26E7"/>
          <w:p w14:paraId="5DB4C0BC" w14:textId="77777777" w:rsidR="00F06434" w:rsidRPr="00A05AB8" w:rsidRDefault="00F06434" w:rsidP="002E26E7">
            <w:r w:rsidRPr="00A05AB8">
              <w:t xml:space="preserve">Database searches, input data to </w:t>
            </w:r>
            <w:proofErr w:type="spellStart"/>
            <w:r w:rsidRPr="00A05AB8">
              <w:t>Procite</w:t>
            </w:r>
            <w:proofErr w:type="spellEnd"/>
            <w:r w:rsidRPr="00A05AB8">
              <w:t xml:space="preserve"> Reference Manager, data analysis, activities related to preparing 2 books for publication</w:t>
            </w:r>
          </w:p>
          <w:p w14:paraId="7A52E707" w14:textId="77777777" w:rsidR="00F06434" w:rsidRPr="00A05AB8" w:rsidRDefault="00F06434" w:rsidP="002E26E7">
            <w:pPr>
              <w:rPr>
                <w:lang w:val="en-CA"/>
              </w:rPr>
            </w:pPr>
          </w:p>
        </w:tc>
        <w:tc>
          <w:tcPr>
            <w:tcW w:w="877" w:type="pct"/>
            <w:vAlign w:val="center"/>
          </w:tcPr>
          <w:p w14:paraId="5975E59D" w14:textId="77777777" w:rsidR="00F06434" w:rsidRPr="00A05AB8" w:rsidRDefault="00F06434" w:rsidP="002E26E7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lastRenderedPageBreak/>
              <w:t>September 2007 to April 2010</w:t>
            </w:r>
          </w:p>
          <w:p w14:paraId="1AF68B6F" w14:textId="77777777" w:rsidR="00F06434" w:rsidRPr="00A05AB8" w:rsidRDefault="00F06434" w:rsidP="002E26E7">
            <w:pPr>
              <w:rPr>
                <w:lang w:val="en-CA"/>
              </w:rPr>
            </w:pPr>
          </w:p>
        </w:tc>
      </w:tr>
      <w:tr w:rsidR="00F06434" w:rsidRPr="00A05AB8" w14:paraId="2A018AD8" w14:textId="77777777" w:rsidTr="002E26E7">
        <w:trPr>
          <w:trHeight w:val="1540"/>
        </w:trPr>
        <w:tc>
          <w:tcPr>
            <w:tcW w:w="1445" w:type="pct"/>
            <w:tcMar>
              <w:top w:w="170" w:type="dxa"/>
              <w:left w:w="85" w:type="dxa"/>
              <w:right w:w="85" w:type="dxa"/>
            </w:tcMar>
          </w:tcPr>
          <w:p w14:paraId="3597E327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University of Alberta, </w:t>
            </w:r>
          </w:p>
          <w:p w14:paraId="1EF2239D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Rehabilitation Medicine, </w:t>
            </w:r>
          </w:p>
          <w:p w14:paraId="4A4D0CB6" w14:textId="77777777" w:rsidR="00F06434" w:rsidRPr="00A05AB8" w:rsidRDefault="00F06434" w:rsidP="002E26E7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Physical Therapy</w:t>
            </w:r>
          </w:p>
          <w:p w14:paraId="08ED7152" w14:textId="77777777" w:rsidR="00F06434" w:rsidRPr="00A05AB8" w:rsidRDefault="00F06434" w:rsidP="002E26E7">
            <w:pPr>
              <w:shd w:val="clear" w:color="auto" w:fill="FFFFFF"/>
              <w:rPr>
                <w:lang w:val="en-CA" w:eastAsia="pt-BR"/>
              </w:rPr>
            </w:pPr>
          </w:p>
          <w:p w14:paraId="18210A0B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</w:p>
        </w:tc>
        <w:tc>
          <w:tcPr>
            <w:tcW w:w="615" w:type="pct"/>
          </w:tcPr>
          <w:p w14:paraId="468B04C3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Research Assistant</w:t>
            </w:r>
          </w:p>
          <w:p w14:paraId="5E429297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3AFE9E52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550C861B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</w:tc>
        <w:tc>
          <w:tcPr>
            <w:tcW w:w="2063" w:type="pct"/>
          </w:tcPr>
          <w:p w14:paraId="5C819D3D" w14:textId="77777777" w:rsidR="00F06434" w:rsidRPr="00A05AB8" w:rsidRDefault="00F06434" w:rsidP="002E26E7">
            <w:pPr>
              <w:rPr>
                <w:color w:val="000000"/>
              </w:rPr>
            </w:pPr>
            <w:r w:rsidRPr="00A05AB8">
              <w:rPr>
                <w:color w:val="000000"/>
              </w:rPr>
              <w:t>Data collection for 4 master researches (temporomandibular disorders - TMD, shoulder and electrotherapy rel</w:t>
            </w:r>
            <w:r w:rsidR="00EC1D78" w:rsidRPr="00A05AB8">
              <w:rPr>
                <w:color w:val="000000"/>
              </w:rPr>
              <w:t xml:space="preserve">ated areas) and 1 PhD research in </w:t>
            </w:r>
            <w:r w:rsidRPr="00A05AB8">
              <w:rPr>
                <w:color w:val="000000"/>
              </w:rPr>
              <w:t>TMD area)</w:t>
            </w:r>
          </w:p>
          <w:p w14:paraId="737A086C" w14:textId="77777777" w:rsidR="00F06434" w:rsidRPr="00A05AB8" w:rsidRDefault="00F06434" w:rsidP="002E26E7">
            <w:pPr>
              <w:rPr>
                <w:color w:val="000000"/>
              </w:rPr>
            </w:pPr>
          </w:p>
          <w:p w14:paraId="2BA1FA37" w14:textId="77777777" w:rsidR="00F06434" w:rsidRPr="00A05AB8" w:rsidRDefault="00F06434" w:rsidP="002E26E7">
            <w:pPr>
              <w:rPr>
                <w:lang w:val="en-CA"/>
              </w:rPr>
            </w:pPr>
          </w:p>
        </w:tc>
        <w:tc>
          <w:tcPr>
            <w:tcW w:w="877" w:type="pct"/>
          </w:tcPr>
          <w:p w14:paraId="0008E7E0" w14:textId="77777777" w:rsidR="00F06434" w:rsidRPr="00A05AB8" w:rsidRDefault="00F06434" w:rsidP="002E26E7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September 2004 to April 2010</w:t>
            </w:r>
          </w:p>
          <w:p w14:paraId="70B43252" w14:textId="77777777" w:rsidR="00F06434" w:rsidRPr="00A05AB8" w:rsidRDefault="00F06434" w:rsidP="002E26E7">
            <w:pPr>
              <w:rPr>
                <w:lang w:val="en-CA" w:eastAsia="pt-BR"/>
              </w:rPr>
            </w:pPr>
          </w:p>
          <w:p w14:paraId="4BFB6B9A" w14:textId="77777777" w:rsidR="00F06434" w:rsidRPr="00A05AB8" w:rsidRDefault="00F06434" w:rsidP="002E26E7">
            <w:pPr>
              <w:rPr>
                <w:lang w:val="en-CA" w:eastAsia="pt-BR"/>
              </w:rPr>
            </w:pPr>
          </w:p>
          <w:p w14:paraId="075BC525" w14:textId="77777777" w:rsidR="00F06434" w:rsidRPr="00A05AB8" w:rsidRDefault="00F06434" w:rsidP="002E26E7">
            <w:pPr>
              <w:rPr>
                <w:lang w:val="en-CA" w:eastAsia="pt-BR"/>
              </w:rPr>
            </w:pPr>
          </w:p>
          <w:p w14:paraId="66A6D9E1" w14:textId="77777777" w:rsidR="00F06434" w:rsidRPr="00A05AB8" w:rsidRDefault="00F06434" w:rsidP="002E26E7">
            <w:pPr>
              <w:rPr>
                <w:lang w:val="en-CA"/>
              </w:rPr>
            </w:pPr>
          </w:p>
        </w:tc>
      </w:tr>
      <w:tr w:rsidR="00F06434" w:rsidRPr="00A05AB8" w14:paraId="6DFEF987" w14:textId="77777777" w:rsidTr="002E26E7">
        <w:tc>
          <w:tcPr>
            <w:tcW w:w="1445" w:type="pct"/>
            <w:tcMar>
              <w:top w:w="170" w:type="dxa"/>
              <w:left w:w="85" w:type="dxa"/>
              <w:right w:w="85" w:type="dxa"/>
            </w:tcMar>
          </w:tcPr>
          <w:p w14:paraId="18384ED9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University of Alberta, </w:t>
            </w:r>
          </w:p>
          <w:p w14:paraId="43358E28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Rehabilitation Medicine, </w:t>
            </w:r>
          </w:p>
          <w:p w14:paraId="789B7EA0" w14:textId="77777777" w:rsidR="00F06434" w:rsidRPr="00A05AB8" w:rsidRDefault="00F06434" w:rsidP="002E26E7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Physical Therapy</w:t>
            </w:r>
          </w:p>
          <w:p w14:paraId="0055C820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</w:p>
        </w:tc>
        <w:tc>
          <w:tcPr>
            <w:tcW w:w="615" w:type="pct"/>
          </w:tcPr>
          <w:p w14:paraId="75EB1ACF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Teaching Assistant</w:t>
            </w:r>
          </w:p>
          <w:p w14:paraId="57707754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  <w:p w14:paraId="109EAA9C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</w:tc>
        <w:tc>
          <w:tcPr>
            <w:tcW w:w="2063" w:type="pct"/>
          </w:tcPr>
          <w:p w14:paraId="3203D506" w14:textId="77777777" w:rsidR="00F06434" w:rsidRPr="00A05AB8" w:rsidRDefault="00F06434" w:rsidP="002E26E7">
            <w:pPr>
              <w:rPr>
                <w:rStyle w:val="pos-title"/>
              </w:rPr>
            </w:pPr>
            <w:r w:rsidRPr="00A05AB8">
              <w:rPr>
                <w:rStyle w:val="pos-title"/>
              </w:rPr>
              <w:t>Critical Appraisal in Physical Therapy</w:t>
            </w:r>
          </w:p>
          <w:p w14:paraId="5810236A" w14:textId="77777777" w:rsidR="00F06434" w:rsidRPr="00A05AB8" w:rsidRDefault="00F06434" w:rsidP="002E26E7">
            <w:pPr>
              <w:rPr>
                <w:rStyle w:val="pos-title"/>
              </w:rPr>
            </w:pPr>
          </w:p>
          <w:p w14:paraId="7E2B8A59" w14:textId="77777777" w:rsidR="00F06434" w:rsidRPr="00A05AB8" w:rsidRDefault="00F06434" w:rsidP="002E26E7">
            <w:pPr>
              <w:rPr>
                <w:rStyle w:val="pos-title"/>
              </w:rPr>
            </w:pPr>
          </w:p>
          <w:p w14:paraId="6767674C" w14:textId="77777777" w:rsidR="00F06434" w:rsidRPr="00A05AB8" w:rsidRDefault="00F06434" w:rsidP="002E26E7">
            <w:pPr>
              <w:rPr>
                <w:lang w:val="en-CA"/>
              </w:rPr>
            </w:pPr>
          </w:p>
        </w:tc>
        <w:tc>
          <w:tcPr>
            <w:tcW w:w="877" w:type="pct"/>
          </w:tcPr>
          <w:p w14:paraId="04F2CF44" w14:textId="77777777" w:rsidR="00F06434" w:rsidRPr="00A05AB8" w:rsidRDefault="00F06434" w:rsidP="002E26E7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September 2008 to December 2008</w:t>
            </w:r>
          </w:p>
          <w:p w14:paraId="72061275" w14:textId="77777777" w:rsidR="00F06434" w:rsidRPr="00A05AB8" w:rsidRDefault="00F06434" w:rsidP="002E26E7">
            <w:pPr>
              <w:rPr>
                <w:lang w:val="en-CA"/>
              </w:rPr>
            </w:pPr>
          </w:p>
        </w:tc>
      </w:tr>
      <w:tr w:rsidR="00F06434" w:rsidRPr="00A05AB8" w14:paraId="2D0A9E27" w14:textId="77777777" w:rsidTr="002E26E7">
        <w:tc>
          <w:tcPr>
            <w:tcW w:w="1445" w:type="pct"/>
            <w:tcMar>
              <w:top w:w="170" w:type="dxa"/>
              <w:left w:w="85" w:type="dxa"/>
              <w:right w:w="85" w:type="dxa"/>
            </w:tcMar>
          </w:tcPr>
          <w:p w14:paraId="69B7A6F4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University of Alberta, </w:t>
            </w:r>
          </w:p>
          <w:p w14:paraId="458CC2AB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Rehabilitation Medicine, </w:t>
            </w:r>
          </w:p>
          <w:p w14:paraId="441506C4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  <w:r w:rsidRPr="00A05AB8">
              <w:rPr>
                <w:lang w:val="en-CA" w:eastAsia="pt-BR"/>
              </w:rPr>
              <w:t>Physical Therapy</w:t>
            </w:r>
          </w:p>
        </w:tc>
        <w:tc>
          <w:tcPr>
            <w:tcW w:w="615" w:type="pct"/>
          </w:tcPr>
          <w:p w14:paraId="75B17593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 w:eastAsia="pt-BR"/>
              </w:rPr>
              <w:t>Teaching Assistant</w:t>
            </w:r>
          </w:p>
        </w:tc>
        <w:tc>
          <w:tcPr>
            <w:tcW w:w="2063" w:type="pct"/>
          </w:tcPr>
          <w:p w14:paraId="33F88994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t>Mobilization of Peripheral and Spinal Joints</w:t>
            </w:r>
          </w:p>
        </w:tc>
        <w:tc>
          <w:tcPr>
            <w:tcW w:w="877" w:type="pct"/>
          </w:tcPr>
          <w:p w14:paraId="60C2D24C" w14:textId="77777777" w:rsidR="00F06434" w:rsidRPr="00A05AB8" w:rsidRDefault="00F06434" w:rsidP="002E26E7">
            <w:pPr>
              <w:rPr>
                <w:lang w:val="en-CA"/>
              </w:rPr>
            </w:pPr>
            <w:r w:rsidRPr="00A05AB8">
              <w:rPr>
                <w:lang w:val="en-CA" w:eastAsia="pt-BR"/>
              </w:rPr>
              <w:t>January 2004 to April 2004</w:t>
            </w:r>
          </w:p>
        </w:tc>
      </w:tr>
      <w:tr w:rsidR="00F06434" w:rsidRPr="00A05AB8" w14:paraId="3FC6FF1F" w14:textId="77777777" w:rsidTr="002E26E7">
        <w:tc>
          <w:tcPr>
            <w:tcW w:w="1445" w:type="pct"/>
            <w:tcBorders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  <w:vAlign w:val="center"/>
          </w:tcPr>
          <w:p w14:paraId="0B621144" w14:textId="77777777" w:rsidR="00F06434" w:rsidRPr="00A05AB8" w:rsidRDefault="00F06434" w:rsidP="002E26E7">
            <w:pPr>
              <w:shd w:val="clear" w:color="auto" w:fill="FFFFFF"/>
              <w:rPr>
                <w:lang w:val="en-C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4C3D220A" w14:textId="77777777" w:rsidR="00F06434" w:rsidRPr="00A05AB8" w:rsidRDefault="00F06434" w:rsidP="002E26E7">
            <w:pPr>
              <w:autoSpaceDE w:val="0"/>
              <w:autoSpaceDN w:val="0"/>
              <w:adjustRightInd w:val="0"/>
              <w:rPr>
                <w:lang w:val="en-CA"/>
              </w:rPr>
            </w:pPr>
          </w:p>
        </w:tc>
        <w:tc>
          <w:tcPr>
            <w:tcW w:w="2063" w:type="pct"/>
            <w:tcBorders>
              <w:bottom w:val="single" w:sz="4" w:space="0" w:color="auto"/>
            </w:tcBorders>
            <w:vAlign w:val="center"/>
          </w:tcPr>
          <w:p w14:paraId="604FA648" w14:textId="77777777" w:rsidR="00F06434" w:rsidRPr="00A05AB8" w:rsidRDefault="00F06434" w:rsidP="002E26E7">
            <w:pPr>
              <w:rPr>
                <w:lang w:val="en-CA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AAB1163" w14:textId="77777777" w:rsidR="00F06434" w:rsidRPr="00A05AB8" w:rsidRDefault="00F06434" w:rsidP="002E26E7">
            <w:pPr>
              <w:rPr>
                <w:lang w:val="en-CA"/>
              </w:rPr>
            </w:pPr>
          </w:p>
        </w:tc>
      </w:tr>
    </w:tbl>
    <w:p w14:paraId="50362147" w14:textId="77777777" w:rsidR="00F06434" w:rsidRPr="00A05AB8" w:rsidRDefault="00F06434" w:rsidP="00F06434">
      <w:pPr>
        <w:pStyle w:val="Default"/>
        <w:rPr>
          <w:color w:val="auto"/>
        </w:rPr>
      </w:pPr>
    </w:p>
    <w:p w14:paraId="47A7728A" w14:textId="77777777" w:rsidR="002D4E61" w:rsidRPr="00A05AB8" w:rsidRDefault="002D4E61" w:rsidP="002D4E61">
      <w:pPr>
        <w:pStyle w:val="Default"/>
        <w:rPr>
          <w:color w:val="auto"/>
        </w:rPr>
      </w:pPr>
      <w:r w:rsidRPr="00A05AB8">
        <w:rPr>
          <w:color w:val="auto"/>
        </w:rPr>
        <w:t xml:space="preserve">NON-ACADEMIC EXPERIENCE </w:t>
      </w:r>
    </w:p>
    <w:p w14:paraId="7DE1F87D" w14:textId="77777777" w:rsidR="002D4E61" w:rsidRPr="00A05AB8" w:rsidRDefault="002D4E61" w:rsidP="002D4E61">
      <w:pPr>
        <w:pStyle w:val="Default"/>
        <w:rPr>
          <w:color w:val="auto"/>
        </w:rPr>
      </w:pPr>
      <w:r w:rsidRPr="00A05AB8">
        <w:rPr>
          <w:color w:val="auto"/>
        </w:rPr>
        <w:tab/>
      </w:r>
      <w:r w:rsidRPr="00A05AB8">
        <w:rPr>
          <w:color w:val="auto"/>
        </w:rPr>
        <w:tab/>
      </w:r>
      <w:r w:rsidRPr="00A05AB8">
        <w:rPr>
          <w:color w:val="auto"/>
        </w:rPr>
        <w:tab/>
      </w:r>
      <w:r w:rsidRPr="00A05AB8">
        <w:rPr>
          <w:color w:val="auto"/>
        </w:rPr>
        <w:tab/>
      </w:r>
      <w:r w:rsidRPr="00A05AB8">
        <w:rPr>
          <w:color w:val="auto"/>
        </w:rPr>
        <w:tab/>
      </w:r>
      <w:r w:rsidRPr="00A05AB8">
        <w:rPr>
          <w:color w:val="auto"/>
        </w:rPr>
        <w:tab/>
      </w:r>
      <w:r w:rsidRPr="00A05AB8">
        <w:rPr>
          <w:color w:val="auto"/>
        </w:rPr>
        <w:tab/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0"/>
        <w:gridCol w:w="3744"/>
        <w:gridCol w:w="2120"/>
      </w:tblGrid>
      <w:tr w:rsidR="008F7BF0" w:rsidRPr="00A05AB8" w14:paraId="10B5A4FB" w14:textId="77777777" w:rsidTr="008F7BF0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  <w:vAlign w:val="center"/>
          </w:tcPr>
          <w:p w14:paraId="6106C3E0" w14:textId="77777777" w:rsidR="008F7BF0" w:rsidRPr="00A05AB8" w:rsidRDefault="008F7BF0" w:rsidP="004D1987">
            <w:pPr>
              <w:shd w:val="clear" w:color="auto" w:fill="FFFFFF"/>
              <w:rPr>
                <w:b/>
                <w:lang w:val="en-CA" w:eastAsia="pt-BR"/>
              </w:rPr>
            </w:pPr>
            <w:r w:rsidRPr="00A05AB8">
              <w:t xml:space="preserve"> </w:t>
            </w:r>
            <w:r w:rsidRPr="00A05AB8">
              <w:rPr>
                <w:b/>
              </w:rPr>
              <w:t xml:space="preserve">Place of Employment   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5AF0" w14:textId="77777777" w:rsidR="008F7BF0" w:rsidRPr="00A05AB8" w:rsidRDefault="008F7BF0" w:rsidP="004D198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 xml:space="preserve">Title    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E9EFA" w14:textId="77777777" w:rsidR="008F7BF0" w:rsidRPr="00A05AB8" w:rsidRDefault="008F7BF0" w:rsidP="004D198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>Dates</w:t>
            </w:r>
          </w:p>
        </w:tc>
      </w:tr>
      <w:tr w:rsidR="008F7BF0" w:rsidRPr="00A05AB8" w14:paraId="19527D8B" w14:textId="77777777" w:rsidTr="008F7BF0">
        <w:tc>
          <w:tcPr>
            <w:tcW w:w="2060" w:type="pct"/>
            <w:tcBorders>
              <w:top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2386E197" w14:textId="77777777" w:rsidR="008F7BF0" w:rsidRPr="00A05AB8" w:rsidRDefault="008F7BF0" w:rsidP="00FB0B3A">
            <w:pPr>
              <w:shd w:val="clear" w:color="auto" w:fill="FFFFFF"/>
              <w:rPr>
                <w:rStyle w:val="pos-start"/>
                <w:lang w:val="pt-BR"/>
              </w:rPr>
            </w:pPr>
            <w:r w:rsidRPr="00A05AB8">
              <w:rPr>
                <w:lang w:val="pt-BR" w:eastAsia="pt-BR"/>
              </w:rPr>
              <w:t xml:space="preserve">Private Clinic, </w:t>
            </w:r>
            <w:r w:rsidRPr="00A05AB8">
              <w:rPr>
                <w:rStyle w:val="pos-start"/>
                <w:lang w:val="pt-BR"/>
              </w:rPr>
              <w:t>Piracicaba-Sao Paulo, Brazil</w:t>
            </w:r>
          </w:p>
          <w:p w14:paraId="08891E5F" w14:textId="77777777" w:rsidR="008F7BF0" w:rsidRPr="00A05AB8" w:rsidRDefault="008F7BF0" w:rsidP="00FB0B3A">
            <w:pPr>
              <w:shd w:val="clear" w:color="auto" w:fill="FFFFFF"/>
              <w:rPr>
                <w:lang w:val="pt-BR" w:eastAsia="pt-BR"/>
              </w:rPr>
            </w:pPr>
          </w:p>
        </w:tc>
        <w:tc>
          <w:tcPr>
            <w:tcW w:w="1877" w:type="pct"/>
            <w:tcBorders>
              <w:top w:val="single" w:sz="4" w:space="0" w:color="auto"/>
            </w:tcBorders>
          </w:tcPr>
          <w:p w14:paraId="0F5EE50D" w14:textId="77777777" w:rsidR="008F7BF0" w:rsidRPr="00A05AB8" w:rsidRDefault="008F7BF0" w:rsidP="008F7BF0">
            <w:pPr>
              <w:rPr>
                <w:lang w:val="en-CA" w:eastAsia="pt-BR"/>
              </w:rPr>
            </w:pPr>
            <w:r w:rsidRPr="00A05AB8">
              <w:rPr>
                <w:rStyle w:val="pos-start"/>
              </w:rPr>
              <w:t>Physical Therapist (Temporomandibular and Cervical Spine Disorders)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14:paraId="4685E296" w14:textId="77777777" w:rsidR="008F7BF0" w:rsidRPr="00A05AB8" w:rsidRDefault="008F7BF0" w:rsidP="00FB0B3A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January 2000 to August 2003</w:t>
            </w:r>
          </w:p>
        </w:tc>
      </w:tr>
      <w:tr w:rsidR="008F7BF0" w:rsidRPr="00A05AB8" w14:paraId="53927393" w14:textId="77777777" w:rsidTr="008F7BF0">
        <w:tc>
          <w:tcPr>
            <w:tcW w:w="2060" w:type="pct"/>
            <w:tcBorders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0CA70A4D" w14:textId="77777777" w:rsidR="008F7BF0" w:rsidRPr="00A05AB8" w:rsidRDefault="008F7BF0" w:rsidP="00EC1D78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rStyle w:val="pos-division"/>
              </w:rPr>
              <w:t xml:space="preserve">Physical Therapy Continuum Education Course, </w:t>
            </w:r>
            <w:r w:rsidRPr="00A05AB8">
              <w:rPr>
                <w:rStyle w:val="pos-start"/>
              </w:rPr>
              <w:t>Piracicaba-Sao Paulo, Brazil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14:paraId="7F42E66A" w14:textId="77777777" w:rsidR="008F7BF0" w:rsidRPr="00A05AB8" w:rsidRDefault="008F7BF0" w:rsidP="008F7BF0">
            <w:r w:rsidRPr="00A05AB8">
              <w:rPr>
                <w:lang w:val="en-CA" w:eastAsia="pt-BR"/>
              </w:rPr>
              <w:t>Invited Assistant Instructor (</w:t>
            </w:r>
            <w:r w:rsidRPr="00A05AB8">
              <w:t>P</w:t>
            </w:r>
            <w:r w:rsidRPr="00A05AB8">
              <w:rPr>
                <w:rStyle w:val="pos-division"/>
              </w:rPr>
              <w:t>hysical Therapy Treatment for Temporomandibular Disorders</w:t>
            </w:r>
            <w:r w:rsidRPr="00A05AB8">
              <w:rPr>
                <w:lang w:val="en-CA" w:eastAsia="pt-BR"/>
              </w:rPr>
              <w:t>)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448E646C" w14:textId="77777777" w:rsidR="008F7BF0" w:rsidRPr="00A05AB8" w:rsidRDefault="008F7BF0" w:rsidP="00FB0B3A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2000 to </w:t>
            </w:r>
          </w:p>
          <w:p w14:paraId="25AF5D13" w14:textId="77777777" w:rsidR="008F7BF0" w:rsidRPr="00A05AB8" w:rsidRDefault="008F7BF0" w:rsidP="00FB0B3A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2001</w:t>
            </w:r>
          </w:p>
        </w:tc>
      </w:tr>
    </w:tbl>
    <w:p w14:paraId="3468A7CB" w14:textId="77777777" w:rsidR="002D4E61" w:rsidRPr="00A05AB8" w:rsidRDefault="002D4E61" w:rsidP="002D4E61">
      <w:pPr>
        <w:pStyle w:val="Default"/>
        <w:rPr>
          <w:color w:val="auto"/>
        </w:rPr>
      </w:pPr>
    </w:p>
    <w:p w14:paraId="2DF9E4F9" w14:textId="77777777" w:rsidR="00E07473" w:rsidRPr="00A05AB8" w:rsidRDefault="00E07473" w:rsidP="00E07473">
      <w:pPr>
        <w:pStyle w:val="Default"/>
        <w:rPr>
          <w:color w:val="auto"/>
        </w:rPr>
      </w:pPr>
      <w:r w:rsidRPr="00A05AB8">
        <w:rPr>
          <w:color w:val="auto"/>
        </w:rPr>
        <w:t xml:space="preserve">EMPLOYMENT RECORD AT FIU </w:t>
      </w:r>
    </w:p>
    <w:p w14:paraId="66D1F035" w14:textId="77777777" w:rsidR="00E07473" w:rsidRPr="00A05AB8" w:rsidRDefault="00E07473" w:rsidP="00E07473">
      <w:pPr>
        <w:pStyle w:val="Default"/>
        <w:rPr>
          <w:color w:val="auto"/>
        </w:rPr>
      </w:pPr>
      <w:r w:rsidRPr="00A05AB8">
        <w:rPr>
          <w:color w:val="auto"/>
        </w:rPr>
        <w:t>N/A</w:t>
      </w:r>
    </w:p>
    <w:p w14:paraId="1EF91399" w14:textId="77777777" w:rsidR="00546037" w:rsidRPr="00A05AB8" w:rsidRDefault="00546037" w:rsidP="00187432">
      <w:pPr>
        <w:spacing w:line="225" w:lineRule="atLeast"/>
        <w:ind w:left="720" w:hanging="720"/>
        <w:textAlignment w:val="baseline"/>
        <w:rPr>
          <w:color w:val="326C99"/>
          <w:lang w:val="pt-BR"/>
        </w:rPr>
      </w:pPr>
    </w:p>
    <w:p w14:paraId="54718F1A" w14:textId="77777777" w:rsidR="002D4E61" w:rsidRPr="00A05AB8" w:rsidRDefault="002D4E61" w:rsidP="002D4E61">
      <w:pPr>
        <w:pStyle w:val="Default"/>
        <w:rPr>
          <w:color w:val="auto"/>
        </w:rPr>
      </w:pPr>
      <w:r w:rsidRPr="00A05AB8">
        <w:rPr>
          <w:color w:val="auto"/>
        </w:rPr>
        <w:t xml:space="preserve">PUBLICATIONS </w:t>
      </w:r>
      <w:r w:rsidR="00F06434" w:rsidRPr="00A05AB8">
        <w:rPr>
          <w:color w:val="auto"/>
        </w:rPr>
        <w:t>IN DISCIPLINE</w:t>
      </w:r>
    </w:p>
    <w:p w14:paraId="238BACF7" w14:textId="77777777" w:rsidR="002D4E61" w:rsidRPr="00A05AB8" w:rsidRDefault="002D4E61" w:rsidP="002D4E61">
      <w:pPr>
        <w:rPr>
          <w:u w:val="single"/>
        </w:rPr>
      </w:pPr>
    </w:p>
    <w:p w14:paraId="40775560" w14:textId="77777777" w:rsidR="002D4E61" w:rsidRPr="00A05AB8" w:rsidRDefault="00E65AC5" w:rsidP="002D4E61">
      <w:r w:rsidRPr="00A05AB8">
        <w:rPr>
          <w:b/>
        </w:rPr>
        <w:t>Articles</w:t>
      </w:r>
      <w:r w:rsidR="002D4E61" w:rsidRPr="00A05AB8">
        <w:rPr>
          <w:b/>
        </w:rPr>
        <w:t xml:space="preserve"> </w:t>
      </w:r>
      <w:r w:rsidR="00E07473" w:rsidRPr="00A05AB8">
        <w:t xml:space="preserve">(Peer reviewed </w:t>
      </w:r>
      <w:r w:rsidR="002D4E61" w:rsidRPr="00A05AB8">
        <w:t>in Scientific Journals</w:t>
      </w:r>
      <w:r w:rsidR="00E07473" w:rsidRPr="00A05AB8">
        <w:t>)</w:t>
      </w:r>
    </w:p>
    <w:p w14:paraId="3D130EF4" w14:textId="77777777" w:rsidR="00155A47" w:rsidRPr="00A05AB8" w:rsidRDefault="00155A47" w:rsidP="002D4E61"/>
    <w:p w14:paraId="6C980173" w14:textId="5F836FE0" w:rsidR="004E22C4" w:rsidRPr="004E22C4" w:rsidRDefault="004E22C4" w:rsidP="004E22C4">
      <w:pPr>
        <w:pStyle w:val="dx-doi"/>
        <w:numPr>
          <w:ilvl w:val="0"/>
          <w:numId w:val="6"/>
        </w:numPr>
        <w:spacing w:before="240" w:beforeAutospacing="0" w:after="0"/>
        <w:rPr>
          <w:color w:val="333333"/>
        </w:rPr>
      </w:pPr>
      <w:proofErr w:type="spellStart"/>
      <w:r w:rsidRPr="004E22C4">
        <w:rPr>
          <w:color w:val="333333"/>
        </w:rPr>
        <w:t>Estrázulas</w:t>
      </w:r>
      <w:proofErr w:type="spellEnd"/>
      <w:r w:rsidRPr="004E22C4">
        <w:rPr>
          <w:color w:val="333333"/>
        </w:rPr>
        <w:t>, JA.</w:t>
      </w:r>
      <w:r>
        <w:rPr>
          <w:color w:val="333333"/>
        </w:rPr>
        <w:t>,</w:t>
      </w:r>
      <w:r w:rsidRPr="004E22C4">
        <w:rPr>
          <w:color w:val="333333"/>
        </w:rPr>
        <w:t xml:space="preserve"> </w:t>
      </w:r>
      <w:proofErr w:type="spellStart"/>
      <w:r w:rsidRPr="004E22C4">
        <w:rPr>
          <w:color w:val="333333"/>
        </w:rPr>
        <w:t>Estrázulas</w:t>
      </w:r>
      <w:proofErr w:type="spellEnd"/>
      <w:r w:rsidRPr="004E22C4">
        <w:rPr>
          <w:color w:val="333333"/>
        </w:rPr>
        <w:t xml:space="preserve">, JA., </w:t>
      </w:r>
      <w:proofErr w:type="spellStart"/>
      <w:r w:rsidRPr="004E22C4">
        <w:rPr>
          <w:color w:val="333333"/>
        </w:rPr>
        <w:t>Gheller</w:t>
      </w:r>
      <w:proofErr w:type="spellEnd"/>
      <w:r w:rsidRPr="004E22C4">
        <w:rPr>
          <w:color w:val="333333"/>
        </w:rPr>
        <w:t xml:space="preserve">, RG., </w:t>
      </w:r>
      <w:proofErr w:type="spellStart"/>
      <w:r w:rsidRPr="004E22C4">
        <w:rPr>
          <w:b/>
          <w:bCs/>
          <w:color w:val="333333"/>
        </w:rPr>
        <w:t>Gadotti</w:t>
      </w:r>
      <w:proofErr w:type="spellEnd"/>
      <w:r w:rsidRPr="004E22C4">
        <w:rPr>
          <w:b/>
          <w:bCs/>
          <w:color w:val="333333"/>
        </w:rPr>
        <w:t>, IC</w:t>
      </w:r>
      <w:r w:rsidRPr="004E22C4">
        <w:rPr>
          <w:color w:val="333333"/>
        </w:rPr>
        <w:t>., Moro, ARP., Vieira ER. (2022). Usability and effects on gait of an optimized schoolchildren backpack. WORK: a Journal of Prevention, Assessment &amp; Rehabilitation (IF: 1.5). In Press.</w:t>
      </w:r>
    </w:p>
    <w:p w14:paraId="7F300EA1" w14:textId="1AB769D8" w:rsidR="00F825FB" w:rsidRPr="00F825FB" w:rsidRDefault="00CD1490" w:rsidP="004E22C4">
      <w:pPr>
        <w:pStyle w:val="dx-doi"/>
        <w:numPr>
          <w:ilvl w:val="0"/>
          <w:numId w:val="6"/>
        </w:numPr>
        <w:spacing w:before="240" w:beforeAutospacing="0" w:after="0"/>
        <w:rPr>
          <w:color w:val="333333"/>
        </w:rPr>
      </w:pPr>
      <w:r w:rsidRPr="00F825FB">
        <w:rPr>
          <w:color w:val="212121"/>
        </w:rPr>
        <w:t xml:space="preserve">Tavares LF, </w:t>
      </w:r>
      <w:proofErr w:type="spellStart"/>
      <w:r w:rsidRPr="00F825FB">
        <w:rPr>
          <w:b/>
          <w:bCs/>
          <w:color w:val="212121"/>
        </w:rPr>
        <w:t>Gadotti</w:t>
      </w:r>
      <w:proofErr w:type="spellEnd"/>
      <w:r w:rsidRPr="00F825FB">
        <w:rPr>
          <w:b/>
          <w:bCs/>
          <w:color w:val="212121"/>
        </w:rPr>
        <w:t xml:space="preserve"> IC</w:t>
      </w:r>
      <w:r w:rsidRPr="00F825FB">
        <w:rPr>
          <w:color w:val="212121"/>
        </w:rPr>
        <w:t xml:space="preserve">, </w:t>
      </w:r>
      <w:proofErr w:type="spellStart"/>
      <w:r w:rsidRPr="00F825FB">
        <w:rPr>
          <w:color w:val="212121"/>
        </w:rPr>
        <w:t>Carvalho</w:t>
      </w:r>
      <w:proofErr w:type="spellEnd"/>
      <w:r w:rsidRPr="00F825FB">
        <w:rPr>
          <w:color w:val="212121"/>
        </w:rPr>
        <w:t xml:space="preserve"> BG, </w:t>
      </w:r>
      <w:proofErr w:type="spellStart"/>
      <w:r w:rsidRPr="00F825FB">
        <w:rPr>
          <w:color w:val="212121"/>
        </w:rPr>
        <w:t>Fernandes</w:t>
      </w:r>
      <w:proofErr w:type="spellEnd"/>
      <w:r w:rsidRPr="00F825FB">
        <w:rPr>
          <w:color w:val="212121"/>
        </w:rPr>
        <w:t xml:space="preserve"> AP, </w:t>
      </w:r>
      <w:proofErr w:type="spellStart"/>
      <w:r w:rsidRPr="00F825FB">
        <w:rPr>
          <w:color w:val="212121"/>
        </w:rPr>
        <w:t>Padilha</w:t>
      </w:r>
      <w:proofErr w:type="spellEnd"/>
      <w:r w:rsidRPr="00F825FB">
        <w:rPr>
          <w:color w:val="212121"/>
        </w:rPr>
        <w:t xml:space="preserve">-Silva J, Barbosa GAS, Almeida EO, Ribeiro KF. Are neck pain, disability, and deep neck flexor performance the same for different types of temporomandibular disorders? </w:t>
      </w:r>
      <w:r w:rsidRPr="00F825FB">
        <w:rPr>
          <w:i/>
          <w:iCs/>
          <w:color w:val="212121"/>
        </w:rPr>
        <w:t>CRANIO: The Journal of Craniomandibular &amp; Sleep Practice</w:t>
      </w:r>
      <w:r w:rsidRPr="00F825FB">
        <w:rPr>
          <w:color w:val="212121"/>
        </w:rPr>
        <w:t xml:space="preserve"> (Accepted on 02/21/2022)</w:t>
      </w:r>
      <w:r w:rsidR="00F825FB" w:rsidRPr="00F825FB">
        <w:rPr>
          <w:color w:val="212121"/>
        </w:rPr>
        <w:t xml:space="preserve"> </w:t>
      </w:r>
      <w:hyperlink r:id="rId8" w:history="1">
        <w:r w:rsidR="00F825FB" w:rsidRPr="00F825FB">
          <w:rPr>
            <w:rStyle w:val="Hyperlink"/>
            <w:color w:val="10147E"/>
          </w:rPr>
          <w:t>https://doi.org/10.1080/08869634.2022.2052582</w:t>
        </w:r>
      </w:hyperlink>
    </w:p>
    <w:p w14:paraId="58321A0E" w14:textId="71AE30D8" w:rsidR="00CD1490" w:rsidRDefault="00CD1490" w:rsidP="00F825FB">
      <w:pPr>
        <w:pStyle w:val="ListParagraph"/>
        <w:shd w:val="clear" w:color="auto" w:fill="FFFFFF"/>
        <w:spacing w:before="100" w:beforeAutospacing="1" w:after="240"/>
        <w:rPr>
          <w:color w:val="212121"/>
        </w:rPr>
      </w:pPr>
    </w:p>
    <w:p w14:paraId="388E95DB" w14:textId="151E62FB" w:rsidR="00075775" w:rsidRPr="00CD1490" w:rsidRDefault="00075775" w:rsidP="00CD14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/>
        <w:rPr>
          <w:color w:val="212121"/>
        </w:rPr>
      </w:pPr>
      <w:r w:rsidRPr="00CD1490">
        <w:rPr>
          <w:color w:val="000000"/>
          <w:bdr w:val="none" w:sz="0" w:space="0" w:color="auto" w:frame="1"/>
          <w:shd w:val="clear" w:color="auto" w:fill="FFFFFF"/>
        </w:rPr>
        <w:t xml:space="preserve">Campos LGN, </w:t>
      </w:r>
      <w:proofErr w:type="spellStart"/>
      <w:r w:rsidRPr="00CD1490">
        <w:rPr>
          <w:color w:val="000000"/>
          <w:bdr w:val="none" w:sz="0" w:space="0" w:color="auto" w:frame="1"/>
          <w:shd w:val="clear" w:color="auto" w:fill="FFFFFF"/>
        </w:rPr>
        <w:t>Pedrosa</w:t>
      </w:r>
      <w:proofErr w:type="spellEnd"/>
      <w:r w:rsidRPr="00CD1490">
        <w:rPr>
          <w:color w:val="000000"/>
          <w:bdr w:val="none" w:sz="0" w:space="0" w:color="auto" w:frame="1"/>
          <w:shd w:val="clear" w:color="auto" w:fill="FFFFFF"/>
        </w:rPr>
        <w:t xml:space="preserve"> BH, </w:t>
      </w:r>
      <w:proofErr w:type="spellStart"/>
      <w:r w:rsidRPr="00CD1490">
        <w:rPr>
          <w:color w:val="000000"/>
          <w:bdr w:val="none" w:sz="0" w:space="0" w:color="auto" w:frame="1"/>
          <w:shd w:val="clear" w:color="auto" w:fill="FFFFFF"/>
        </w:rPr>
        <w:t>Cavalcanti</w:t>
      </w:r>
      <w:proofErr w:type="spellEnd"/>
      <w:r w:rsidRPr="00CD1490">
        <w:rPr>
          <w:color w:val="000000"/>
          <w:bdr w:val="none" w:sz="0" w:space="0" w:color="auto" w:frame="1"/>
          <w:shd w:val="clear" w:color="auto" w:fill="FFFFFF"/>
        </w:rPr>
        <w:t xml:space="preserve"> LVA, </w:t>
      </w:r>
      <w:r w:rsidRPr="00CD1490">
        <w:rPr>
          <w:color w:val="000000"/>
          <w:bdr w:val="none" w:sz="0" w:space="0" w:color="auto" w:frame="1"/>
          <w:shd w:val="clear" w:color="auto" w:fill="FFFFFF"/>
          <w:lang w:val="pt-BR"/>
        </w:rPr>
        <w:t>Stechman-Neto J, </w:t>
      </w:r>
      <w:proofErr w:type="spellStart"/>
      <w:r w:rsidRPr="00CD1490">
        <w:rPr>
          <w:b/>
          <w:bCs/>
          <w:color w:val="212121"/>
          <w:bdr w:val="none" w:sz="0" w:space="0" w:color="auto" w:frame="1"/>
          <w:shd w:val="clear" w:color="auto" w:fill="FFFFFF"/>
        </w:rPr>
        <w:t>Gadotti</w:t>
      </w:r>
      <w:proofErr w:type="spellEnd"/>
      <w:r w:rsidRPr="00CD1490">
        <w:rPr>
          <w:b/>
          <w:bCs/>
          <w:color w:val="212121"/>
          <w:bdr w:val="none" w:sz="0" w:space="0" w:color="auto" w:frame="1"/>
          <w:shd w:val="clear" w:color="auto" w:fill="FFFFFF"/>
        </w:rPr>
        <w:t xml:space="preserve"> IC, </w:t>
      </w:r>
      <w:r w:rsidRPr="00CD1490">
        <w:rPr>
          <w:color w:val="212121"/>
          <w:bdr w:val="none" w:sz="0" w:space="0" w:color="auto" w:frame="1"/>
          <w:shd w:val="clear" w:color="auto" w:fill="FFFFFF"/>
          <w:lang w:val="pt-BR"/>
        </w:rPr>
        <w:t>de Araujo CM.</w:t>
      </w:r>
      <w:r w:rsidRPr="00CD1490">
        <w:rPr>
          <w:color w:val="212121"/>
          <w:bdr w:val="none" w:sz="0" w:space="0" w:color="auto" w:frame="1"/>
          <w:shd w:val="clear" w:color="auto" w:fill="FFFFFF"/>
        </w:rPr>
        <w:t> </w:t>
      </w:r>
      <w:r w:rsidRPr="00CD1490">
        <w:rPr>
          <w:color w:val="201F1E"/>
          <w:bdr w:val="none" w:sz="0" w:space="0" w:color="auto" w:frame="1"/>
          <w:shd w:val="clear" w:color="auto" w:fill="FFFFFF"/>
        </w:rPr>
        <w:t>Prevalence of temporomandibular disorders in musicians: A systematic review and meta‐analysis. </w:t>
      </w:r>
      <w:r w:rsidRPr="00CD1490">
        <w:rPr>
          <w:i/>
          <w:iCs/>
          <w:color w:val="201F1E"/>
          <w:bdr w:val="none" w:sz="0" w:space="0" w:color="auto" w:frame="1"/>
          <w:shd w:val="clear" w:color="auto" w:fill="FFFFFF"/>
        </w:rPr>
        <w:t>Journal of Oral Rehabilitation </w:t>
      </w:r>
      <w:r w:rsidR="00133CDB" w:rsidRPr="00CD1490">
        <w:rPr>
          <w:shd w:val="clear" w:color="auto" w:fill="FFFFFF"/>
        </w:rPr>
        <w:t xml:space="preserve">48(5):632-642 May 2021. </w:t>
      </w:r>
      <w:r w:rsidR="00CA3721" w:rsidRPr="00CD1490">
        <w:rPr>
          <w:rStyle w:val="id-label"/>
        </w:rPr>
        <w:t>DOI: </w:t>
      </w:r>
      <w:hyperlink r:id="rId9" w:tgtFrame="_blank" w:history="1">
        <w:r w:rsidR="00CA3721" w:rsidRPr="00CD1490">
          <w:rPr>
            <w:rStyle w:val="Hyperlink"/>
            <w:color w:val="auto"/>
            <w:u w:val="none"/>
          </w:rPr>
          <w:t>10.1111/joor.13150</w:t>
        </w:r>
      </w:hyperlink>
      <w:r w:rsidR="00133CDB" w:rsidRPr="00CD1490">
        <w:rPr>
          <w:shd w:val="clear" w:color="auto" w:fill="FFFFFF"/>
        </w:rPr>
        <w:t xml:space="preserve">. </w:t>
      </w:r>
      <w:r w:rsidR="00DE4BB5" w:rsidRPr="00CD1490">
        <w:rPr>
          <w:color w:val="000000"/>
          <w:bdr w:val="none" w:sz="0" w:space="0" w:color="auto" w:frame="1"/>
          <w:shd w:val="clear" w:color="auto" w:fill="FFFFFF"/>
        </w:rPr>
        <w:t>IF</w:t>
      </w:r>
      <w:r w:rsidRPr="00CD1490">
        <w:rPr>
          <w:color w:val="000000"/>
          <w:bdr w:val="none" w:sz="0" w:space="0" w:color="auto" w:frame="1"/>
          <w:shd w:val="clear" w:color="auto" w:fill="FFFFFF"/>
        </w:rPr>
        <w:t>: 2.304</w:t>
      </w:r>
    </w:p>
    <w:p w14:paraId="1F3180A2" w14:textId="1C991A31" w:rsidR="00D76E37" w:rsidRPr="00564F72" w:rsidRDefault="00D76E37" w:rsidP="00564F72">
      <w:pPr>
        <w:pStyle w:val="ListParagraph"/>
        <w:numPr>
          <w:ilvl w:val="0"/>
          <w:numId w:val="6"/>
        </w:numPr>
        <w:spacing w:before="240" w:after="240"/>
      </w:pPr>
      <w:proofErr w:type="spellStart"/>
      <w:r w:rsidRPr="000A3484">
        <w:rPr>
          <w:b/>
        </w:rPr>
        <w:t>Gadotti</w:t>
      </w:r>
      <w:proofErr w:type="spellEnd"/>
      <w:r w:rsidRPr="000A3484">
        <w:rPr>
          <w:b/>
        </w:rPr>
        <w:t xml:space="preserve"> IC</w:t>
      </w:r>
      <w:r w:rsidRPr="00D45BB4">
        <w:t>, Geronimo MG, Rodriguez G, Caceres S</w:t>
      </w:r>
      <w:r>
        <w:t>, Campbell</w:t>
      </w:r>
      <w:r w:rsidRPr="00D45BB4">
        <w:t xml:space="preserve">, Valdes J, </w:t>
      </w:r>
      <w:proofErr w:type="spellStart"/>
      <w:r w:rsidRPr="00D45BB4">
        <w:t>Glymph</w:t>
      </w:r>
      <w:proofErr w:type="spellEnd"/>
      <w:r w:rsidRPr="00D45BB4">
        <w:t xml:space="preserve"> D</w:t>
      </w:r>
      <w:r>
        <w:t>.</w:t>
      </w:r>
      <w:r w:rsidRPr="000A3484">
        <w:rPr>
          <w:b/>
          <w:bCs/>
        </w:rPr>
        <w:t xml:space="preserve"> </w:t>
      </w:r>
      <w:r w:rsidRPr="000A3484">
        <w:rPr>
          <w:bCs/>
        </w:rPr>
        <w:t xml:space="preserve">Evaluation of Temporomandibular Joint by Anesthetists in Florida when Conducting Orotracheal Intubation - </w:t>
      </w:r>
      <w:r w:rsidRPr="000A3484">
        <w:t xml:space="preserve">A </w:t>
      </w:r>
      <w:r w:rsidRPr="000A3484">
        <w:rPr>
          <w:spacing w:val="5"/>
        </w:rPr>
        <w:t xml:space="preserve">Pilot </w:t>
      </w:r>
      <w:r w:rsidRPr="000A3484">
        <w:rPr>
          <w:spacing w:val="1"/>
        </w:rPr>
        <w:t xml:space="preserve">Study. </w:t>
      </w:r>
      <w:r w:rsidRPr="00505032">
        <w:rPr>
          <w:i/>
          <w:spacing w:val="1"/>
        </w:rPr>
        <w:t xml:space="preserve">Journal of Clinical Medicine, Special issue </w:t>
      </w:r>
      <w:r>
        <w:rPr>
          <w:i/>
          <w:spacing w:val="1"/>
        </w:rPr>
        <w:t>“</w:t>
      </w:r>
      <w:r w:rsidRPr="00505032">
        <w:rPr>
          <w:i/>
          <w:color w:val="201F1E"/>
          <w:shd w:val="clear" w:color="auto" w:fill="FFFFFF"/>
        </w:rPr>
        <w:t>Physiotherapy in Temporomandibular Disorders and Headaches</w:t>
      </w:r>
      <w:r>
        <w:rPr>
          <w:i/>
          <w:color w:val="201F1E"/>
          <w:shd w:val="clear" w:color="auto" w:fill="FFFFFF"/>
        </w:rPr>
        <w:t>”</w:t>
      </w:r>
      <w:r w:rsidR="00A85FEF">
        <w:rPr>
          <w:i/>
          <w:color w:val="201F1E"/>
          <w:shd w:val="clear" w:color="auto" w:fill="FFFFFF"/>
        </w:rPr>
        <w:t>.</w:t>
      </w:r>
      <w:r>
        <w:rPr>
          <w:color w:val="201F1E"/>
          <w:shd w:val="clear" w:color="auto" w:fill="FFFFFF"/>
        </w:rPr>
        <w:t xml:space="preserve"> </w:t>
      </w:r>
      <w:r w:rsidR="00564F72" w:rsidRPr="00564F72">
        <w:rPr>
          <w:rStyle w:val="Emphasis"/>
          <w:color w:val="222222"/>
          <w:shd w:val="clear" w:color="auto" w:fill="FFFFFF"/>
        </w:rPr>
        <w:t>9</w:t>
      </w:r>
      <w:r w:rsidR="005E4202">
        <w:rPr>
          <w:color w:val="222222"/>
          <w:shd w:val="clear" w:color="auto" w:fill="FFFFFF"/>
        </w:rPr>
        <w:t>(10):</w:t>
      </w:r>
      <w:r w:rsidR="00564F72" w:rsidRPr="00564F72">
        <w:rPr>
          <w:color w:val="222222"/>
          <w:shd w:val="clear" w:color="auto" w:fill="FFFFFF"/>
        </w:rPr>
        <w:t xml:space="preserve"> 3229</w:t>
      </w:r>
      <w:r w:rsidR="005E4202">
        <w:rPr>
          <w:color w:val="222222"/>
          <w:shd w:val="clear" w:color="auto" w:fill="FFFFFF"/>
        </w:rPr>
        <w:t xml:space="preserve">, </w:t>
      </w:r>
      <w:r w:rsidR="00A018BB">
        <w:rPr>
          <w:color w:val="201F1E"/>
          <w:shd w:val="clear" w:color="auto" w:fill="FFFFFF"/>
        </w:rPr>
        <w:t xml:space="preserve">Oct. </w:t>
      </w:r>
      <w:r w:rsidR="005E4202">
        <w:rPr>
          <w:color w:val="222222"/>
          <w:shd w:val="clear" w:color="auto" w:fill="FFFFFF"/>
        </w:rPr>
        <w:t>2020.</w:t>
      </w:r>
      <w:r w:rsidR="00564F72" w:rsidRPr="00564F72">
        <w:rPr>
          <w:color w:val="222222"/>
          <w:shd w:val="clear" w:color="auto" w:fill="FFFFFF"/>
        </w:rPr>
        <w:t xml:space="preserve"> </w:t>
      </w:r>
      <w:hyperlink r:id="rId10" w:history="1">
        <w:r w:rsidR="00564F72" w:rsidRPr="00316437">
          <w:rPr>
            <w:rStyle w:val="Hyperlink"/>
            <w:shd w:val="clear" w:color="auto" w:fill="FFFFFF"/>
          </w:rPr>
          <w:t>https://doi.org/10.3390/jcm9103229</w:t>
        </w:r>
      </w:hyperlink>
    </w:p>
    <w:p w14:paraId="49208019" w14:textId="79800157" w:rsidR="00B0702B" w:rsidRPr="00B0702B" w:rsidRDefault="005E28FB" w:rsidP="00D76E37">
      <w:pPr>
        <w:pStyle w:val="ListParagraph"/>
        <w:numPr>
          <w:ilvl w:val="0"/>
          <w:numId w:val="6"/>
        </w:numPr>
        <w:shd w:val="clear" w:color="auto" w:fill="FFFFFF"/>
        <w:spacing w:after="240" w:line="259" w:lineRule="auto"/>
        <w:textAlignment w:val="baseline"/>
        <w:rPr>
          <w:color w:val="201F1E"/>
        </w:rPr>
      </w:pPr>
      <w:proofErr w:type="spellStart"/>
      <w:r w:rsidRPr="00F32837">
        <w:t>Piekartz</w:t>
      </w:r>
      <w:proofErr w:type="spellEnd"/>
      <w:r w:rsidRPr="00F32837">
        <w:t xml:space="preserve"> H., </w:t>
      </w:r>
      <w:proofErr w:type="spellStart"/>
      <w:r w:rsidRPr="00F32837">
        <w:t>Schwiddessen</w:t>
      </w:r>
      <w:proofErr w:type="spellEnd"/>
      <w:r w:rsidRPr="00F32837">
        <w:t xml:space="preserve"> J.</w:t>
      </w:r>
      <w:r>
        <w:t>,</w:t>
      </w:r>
      <w:r w:rsidRPr="00F32837">
        <w:t xml:space="preserve"> </w:t>
      </w:r>
      <w:proofErr w:type="spellStart"/>
      <w:r w:rsidRPr="00F32837">
        <w:t>Reineke</w:t>
      </w:r>
      <w:proofErr w:type="spellEnd"/>
      <w:r w:rsidRPr="00F32837">
        <w:t xml:space="preserve"> L</w:t>
      </w:r>
      <w:proofErr w:type="gramStart"/>
      <w:r w:rsidRPr="00F32837">
        <w:t>,…</w:t>
      </w:r>
      <w:proofErr w:type="spellStart"/>
      <w:proofErr w:type="gramEnd"/>
      <w:r w:rsidRPr="005E28FB">
        <w:rPr>
          <w:b/>
        </w:rPr>
        <w:t>Gadotti</w:t>
      </w:r>
      <w:proofErr w:type="spellEnd"/>
      <w:r w:rsidRPr="005E28FB">
        <w:rPr>
          <w:b/>
        </w:rPr>
        <w:t xml:space="preserve"> IC</w:t>
      </w:r>
      <w:r w:rsidRPr="00F32837">
        <w:t xml:space="preserve">, et al. </w:t>
      </w:r>
      <w:r w:rsidRPr="005E28FB">
        <w:rPr>
          <w:color w:val="201F1E"/>
        </w:rPr>
        <w:t>I</w:t>
      </w:r>
      <w:r w:rsidRPr="005E28FB">
        <w:rPr>
          <w:bCs/>
          <w:color w:val="201F1E"/>
          <w:bdr w:val="none" w:sz="0" w:space="0" w:color="auto" w:frame="1"/>
        </w:rPr>
        <w:t xml:space="preserve">nternational consensus on the most useful assessments used by physical therapists to evaluate patients with temporomandibular disorders: A Delphi study. </w:t>
      </w:r>
      <w:r w:rsidRPr="005E28FB">
        <w:rPr>
          <w:bCs/>
          <w:i/>
          <w:color w:val="201F1E"/>
          <w:bdr w:val="none" w:sz="0" w:space="0" w:color="auto" w:frame="1"/>
        </w:rPr>
        <w:t>Journal of Oral Rehabilitation</w:t>
      </w:r>
      <w:r w:rsidR="00A85FEF">
        <w:rPr>
          <w:bCs/>
          <w:i/>
          <w:color w:val="201F1E"/>
          <w:bdr w:val="none" w:sz="0" w:space="0" w:color="auto" w:frame="1"/>
        </w:rPr>
        <w:t>.</w:t>
      </w:r>
      <w:r w:rsidR="00147DF5">
        <w:rPr>
          <w:bCs/>
          <w:i/>
          <w:color w:val="201F1E"/>
          <w:bdr w:val="none" w:sz="0" w:space="0" w:color="auto" w:frame="1"/>
        </w:rPr>
        <w:t xml:space="preserve"> </w:t>
      </w:r>
      <w:r w:rsidR="00147DF5" w:rsidRPr="00147DF5">
        <w:rPr>
          <w:shd w:val="clear" w:color="auto" w:fill="FFFFFF"/>
        </w:rPr>
        <w:t>47(6):685-702</w:t>
      </w:r>
      <w:r w:rsidR="00A85FEF">
        <w:rPr>
          <w:shd w:val="clear" w:color="auto" w:fill="FFFFFF"/>
        </w:rPr>
        <w:t xml:space="preserve">, </w:t>
      </w:r>
      <w:r w:rsidR="00A018BB">
        <w:rPr>
          <w:shd w:val="clear" w:color="auto" w:fill="FFFFFF"/>
        </w:rPr>
        <w:t xml:space="preserve">Jun. </w:t>
      </w:r>
      <w:r w:rsidR="00A85FEF" w:rsidRPr="00147DF5">
        <w:rPr>
          <w:bCs/>
          <w:color w:val="201F1E"/>
          <w:bdr w:val="none" w:sz="0" w:space="0" w:color="auto" w:frame="1"/>
        </w:rPr>
        <w:t>2020</w:t>
      </w:r>
      <w:r w:rsidR="00B0702B" w:rsidRPr="00147DF5">
        <w:rPr>
          <w:bCs/>
          <w:bdr w:val="none" w:sz="0" w:space="0" w:color="auto" w:frame="1"/>
        </w:rPr>
        <w:t xml:space="preserve">. </w:t>
      </w:r>
      <w:hyperlink r:id="rId11" w:history="1">
        <w:r w:rsidR="00B0702B">
          <w:rPr>
            <w:rStyle w:val="Hyperlink"/>
          </w:rPr>
          <w:t>https://www.ncbi.nlm.nih.gov/pubmed/32150764</w:t>
        </w:r>
      </w:hyperlink>
    </w:p>
    <w:p w14:paraId="7EDF103A" w14:textId="6944D3AA" w:rsidR="00635D4E" w:rsidRPr="00635D4E" w:rsidRDefault="00635D4E" w:rsidP="00635D4E">
      <w:pPr>
        <w:pStyle w:val="ListParagraph"/>
        <w:numPr>
          <w:ilvl w:val="0"/>
          <w:numId w:val="6"/>
        </w:numPr>
        <w:spacing w:after="240"/>
        <w:rPr>
          <w:shd w:val="clear" w:color="auto" w:fill="FFFFFF"/>
        </w:rPr>
      </w:pPr>
      <w:proofErr w:type="spellStart"/>
      <w:r w:rsidRPr="00635D4E">
        <w:rPr>
          <w:b/>
          <w:bCs/>
          <w:color w:val="000000"/>
          <w:bdr w:val="none" w:sz="0" w:space="0" w:color="auto" w:frame="1"/>
          <w:shd w:val="clear" w:color="auto" w:fill="FFFFFF"/>
        </w:rPr>
        <w:t>Gadotti</w:t>
      </w:r>
      <w:proofErr w:type="spellEnd"/>
      <w:r w:rsidRPr="00635D4E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IC, </w:t>
      </w:r>
      <w:r w:rsidRPr="00635D4E">
        <w:rPr>
          <w:color w:val="000000"/>
          <w:bdr w:val="none" w:sz="0" w:space="0" w:color="auto" w:frame="1"/>
          <w:shd w:val="clear" w:color="auto" w:fill="FFFFFF"/>
        </w:rPr>
        <w:t xml:space="preserve">Hicks K, </w:t>
      </w:r>
      <w:proofErr w:type="spellStart"/>
      <w:r w:rsidRPr="00635D4E">
        <w:rPr>
          <w:color w:val="000000"/>
          <w:bdr w:val="none" w:sz="0" w:space="0" w:color="auto" w:frame="1"/>
          <w:shd w:val="clear" w:color="auto" w:fill="FFFFFF"/>
        </w:rPr>
        <w:t>Koscs</w:t>
      </w:r>
      <w:proofErr w:type="spellEnd"/>
      <w:r w:rsidRPr="00635D4E">
        <w:rPr>
          <w:color w:val="000000"/>
          <w:bdr w:val="none" w:sz="0" w:space="0" w:color="auto" w:frame="1"/>
          <w:shd w:val="clear" w:color="auto" w:fill="FFFFFF"/>
        </w:rPr>
        <w:t xml:space="preserve"> E, Lynn B, </w:t>
      </w:r>
      <w:proofErr w:type="spellStart"/>
      <w:r w:rsidRPr="00635D4E">
        <w:rPr>
          <w:color w:val="000000"/>
          <w:bdr w:val="none" w:sz="0" w:space="0" w:color="auto" w:frame="1"/>
          <w:shd w:val="clear" w:color="auto" w:fill="FFFFFF"/>
        </w:rPr>
        <w:t>Estrazulas</w:t>
      </w:r>
      <w:proofErr w:type="spellEnd"/>
      <w:r w:rsidRPr="00635D4E">
        <w:rPr>
          <w:color w:val="000000"/>
          <w:bdr w:val="none" w:sz="0" w:space="0" w:color="auto" w:frame="1"/>
          <w:shd w:val="clear" w:color="auto" w:fill="FFFFFF"/>
        </w:rPr>
        <w:t xml:space="preserve"> J, </w:t>
      </w:r>
      <w:proofErr w:type="spellStart"/>
      <w:r w:rsidRPr="00635D4E">
        <w:rPr>
          <w:color w:val="000000"/>
          <w:bdr w:val="none" w:sz="0" w:space="0" w:color="auto" w:frame="1"/>
          <w:shd w:val="clear" w:color="auto" w:fill="FFFFFF"/>
        </w:rPr>
        <w:t>Civitella</w:t>
      </w:r>
      <w:proofErr w:type="spellEnd"/>
      <w:r w:rsidRPr="00635D4E">
        <w:rPr>
          <w:color w:val="000000"/>
          <w:bdr w:val="none" w:sz="0" w:space="0" w:color="auto" w:frame="1"/>
          <w:shd w:val="clear" w:color="auto" w:fill="FFFFFF"/>
        </w:rPr>
        <w:t xml:space="preserve"> F. Electromyography of the Masticatory Muscles during Chewing in Different Head and Neck Postures - A Pilot Study</w:t>
      </w:r>
      <w:r w:rsidRPr="000501D3">
        <w:rPr>
          <w:bdr w:val="none" w:sz="0" w:space="0" w:color="auto" w:frame="1"/>
          <w:shd w:val="clear" w:color="auto" w:fill="FFFFFF"/>
        </w:rPr>
        <w:t>. </w:t>
      </w:r>
      <w:r w:rsidRPr="000501D3">
        <w:rPr>
          <w:i/>
          <w:iCs/>
          <w:bdr w:val="none" w:sz="0" w:space="0" w:color="auto" w:frame="1"/>
          <w:shd w:val="clear" w:color="auto" w:fill="FFFFFF"/>
        </w:rPr>
        <w:t>Journal of Oral Biology and Craniofacial Research </w:t>
      </w:r>
      <w:r w:rsidR="000501D3" w:rsidRPr="000501D3">
        <w:rPr>
          <w:bdr w:val="none" w:sz="0" w:space="0" w:color="auto" w:frame="1"/>
          <w:shd w:val="clear" w:color="auto" w:fill="FFFFFF"/>
        </w:rPr>
        <w:t xml:space="preserve">10(2):23-27, </w:t>
      </w:r>
      <w:r w:rsidR="00A018BB" w:rsidRPr="00A018BB">
        <w:rPr>
          <w:color w:val="000000"/>
          <w:shd w:val="clear" w:color="auto" w:fill="FFFFFF"/>
        </w:rPr>
        <w:t>Apr-Jun</w:t>
      </w:r>
      <w:r w:rsidR="00A018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1FB0">
        <w:rPr>
          <w:bdr w:val="none" w:sz="0" w:space="0" w:color="auto" w:frame="1"/>
          <w:shd w:val="clear" w:color="auto" w:fill="FFFFFF"/>
        </w:rPr>
        <w:t>2</w:t>
      </w:r>
      <w:r w:rsidR="000501D3" w:rsidRPr="000501D3">
        <w:rPr>
          <w:bdr w:val="none" w:sz="0" w:space="0" w:color="auto" w:frame="1"/>
          <w:shd w:val="clear" w:color="auto" w:fill="FFFFFF"/>
        </w:rPr>
        <w:t>020</w:t>
      </w:r>
      <w:r w:rsidR="00781FB0">
        <w:rPr>
          <w:bdr w:val="none" w:sz="0" w:space="0" w:color="auto" w:frame="1"/>
          <w:shd w:val="clear" w:color="auto" w:fill="FFFFFF"/>
        </w:rPr>
        <w:t>.</w:t>
      </w:r>
      <w:r w:rsidRPr="00781FB0">
        <w:rPr>
          <w:bdr w:val="none" w:sz="0" w:space="0" w:color="auto" w:frame="1"/>
          <w:shd w:val="clear" w:color="auto" w:fill="FFFFFF"/>
        </w:rPr>
        <w:t> </w:t>
      </w:r>
      <w:hyperlink r:id="rId12" w:tgtFrame="_blank" w:tooltip="Persistent link using digital object identifier" w:history="1">
        <w:r w:rsidR="000501D3" w:rsidRPr="00781FB0">
          <w:rPr>
            <w:rStyle w:val="Hyperlink"/>
            <w:color w:val="E9711C"/>
          </w:rPr>
          <w:t>https://doi.org/10.1016/j.jobcr.2020.02.002</w:t>
        </w:r>
      </w:hyperlink>
    </w:p>
    <w:p w14:paraId="4E7E7668" w14:textId="77777777" w:rsidR="00635D4E" w:rsidRPr="00F47E4E" w:rsidRDefault="00635D4E" w:rsidP="00F47E4E">
      <w:pPr>
        <w:pStyle w:val="ListParagraph"/>
        <w:numPr>
          <w:ilvl w:val="0"/>
          <w:numId w:val="6"/>
        </w:numPr>
        <w:spacing w:after="240"/>
        <w:rPr>
          <w:shd w:val="clear" w:color="auto" w:fill="FFFFFF"/>
        </w:rPr>
      </w:pPr>
      <w:proofErr w:type="spellStart"/>
      <w:r w:rsidRPr="00635D4E">
        <w:rPr>
          <w:b/>
          <w:bCs/>
          <w:color w:val="000000"/>
          <w:bdr w:val="none" w:sz="0" w:space="0" w:color="auto" w:frame="1"/>
          <w:shd w:val="clear" w:color="auto" w:fill="FFFFFF"/>
        </w:rPr>
        <w:t>Gadotti</w:t>
      </w:r>
      <w:proofErr w:type="spellEnd"/>
      <w:r w:rsidRPr="00635D4E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IC, </w:t>
      </w:r>
      <w:r w:rsidRPr="00635D4E">
        <w:rPr>
          <w:color w:val="201F1E"/>
          <w:bdr w:val="none" w:sz="0" w:space="0" w:color="auto" w:frame="1"/>
        </w:rPr>
        <w:t xml:space="preserve">Hernandez L, </w:t>
      </w:r>
      <w:proofErr w:type="spellStart"/>
      <w:r w:rsidRPr="00635D4E">
        <w:rPr>
          <w:color w:val="201F1E"/>
          <w:bdr w:val="none" w:sz="0" w:space="0" w:color="auto" w:frame="1"/>
        </w:rPr>
        <w:t>Manguson</w:t>
      </w:r>
      <w:proofErr w:type="spellEnd"/>
      <w:r w:rsidRPr="00635D4E">
        <w:rPr>
          <w:color w:val="201F1E"/>
          <w:bdr w:val="none" w:sz="0" w:space="0" w:color="auto" w:frame="1"/>
        </w:rPr>
        <w:t xml:space="preserve"> J, Sanchez L, </w:t>
      </w:r>
      <w:proofErr w:type="spellStart"/>
      <w:r w:rsidRPr="00635D4E">
        <w:rPr>
          <w:color w:val="201F1E"/>
          <w:bdr w:val="none" w:sz="0" w:space="0" w:color="auto" w:frame="1"/>
        </w:rPr>
        <w:t>Cevallos</w:t>
      </w:r>
      <w:proofErr w:type="spellEnd"/>
      <w:r w:rsidRPr="00635D4E">
        <w:rPr>
          <w:color w:val="201F1E"/>
          <w:bdr w:val="none" w:sz="0" w:space="0" w:color="auto" w:frame="1"/>
        </w:rPr>
        <w:t xml:space="preserve"> F. A Pilot study on the evaluation of eye, head, and trunk coordination in subjects with chronic whiplash during a target-tracking task - A driving context approach. </w:t>
      </w:r>
      <w:r w:rsidRPr="00635D4E">
        <w:rPr>
          <w:i/>
          <w:iCs/>
          <w:color w:val="201F1E"/>
          <w:bdr w:val="none" w:sz="0" w:space="0" w:color="auto" w:frame="1"/>
        </w:rPr>
        <w:t xml:space="preserve">Journal: Musculoskeletal Science and Practice. </w:t>
      </w:r>
      <w:r w:rsidR="00F47E4E" w:rsidRPr="00F47E4E">
        <w:rPr>
          <w:iCs/>
          <w:color w:val="201F1E"/>
          <w:bdr w:val="none" w:sz="0" w:space="0" w:color="auto" w:frame="1"/>
        </w:rPr>
        <w:t xml:space="preserve">46 </w:t>
      </w:r>
      <w:r w:rsidR="00F47E4E">
        <w:rPr>
          <w:iCs/>
          <w:color w:val="201F1E"/>
          <w:bdr w:val="none" w:sz="0" w:space="0" w:color="auto" w:frame="1"/>
        </w:rPr>
        <w:t xml:space="preserve">April </w:t>
      </w:r>
      <w:r w:rsidR="00F47E4E" w:rsidRPr="00F47E4E">
        <w:rPr>
          <w:iCs/>
          <w:color w:val="201F1E"/>
          <w:bdr w:val="none" w:sz="0" w:space="0" w:color="auto" w:frame="1"/>
        </w:rPr>
        <w:t>2020</w:t>
      </w:r>
      <w:r w:rsidR="00F47E4E">
        <w:rPr>
          <w:iCs/>
          <w:color w:val="201F1E"/>
          <w:bdr w:val="none" w:sz="0" w:space="0" w:color="auto" w:frame="1"/>
        </w:rPr>
        <w:t xml:space="preserve">. </w:t>
      </w:r>
      <w:r w:rsidRPr="00F47E4E">
        <w:rPr>
          <w:i/>
          <w:iCs/>
          <w:color w:val="201F1E"/>
          <w:bdr w:val="none" w:sz="0" w:space="0" w:color="auto" w:frame="1"/>
        </w:rPr>
        <w:t xml:space="preserve"> </w:t>
      </w:r>
      <w:hyperlink r:id="rId13" w:tgtFrame="_blank" w:tooltip="Persistent link using digital object identifier" w:history="1">
        <w:r w:rsidRPr="00F47E4E">
          <w:rPr>
            <w:rStyle w:val="Hyperlink"/>
            <w:color w:val="E9711C"/>
          </w:rPr>
          <w:t>https://doi.org/10.1016/j.msksp.2020.102124</w:t>
        </w:r>
      </w:hyperlink>
      <w:r w:rsidRPr="007C2879">
        <w:t xml:space="preserve"> IF:1.7</w:t>
      </w:r>
    </w:p>
    <w:p w14:paraId="64915F00" w14:textId="77777777" w:rsidR="002F7C60" w:rsidRPr="00A634D1" w:rsidRDefault="001F4FDC" w:rsidP="00635D4E">
      <w:pPr>
        <w:pStyle w:val="ListParagraph"/>
        <w:numPr>
          <w:ilvl w:val="0"/>
          <w:numId w:val="6"/>
        </w:numPr>
        <w:spacing w:after="240"/>
        <w:rPr>
          <w:shd w:val="clear" w:color="auto" w:fill="FFFFFF"/>
        </w:rPr>
      </w:pPr>
      <w:proofErr w:type="spellStart"/>
      <w:r w:rsidRPr="002F7C60">
        <w:rPr>
          <w:b/>
        </w:rPr>
        <w:t>Gadotti</w:t>
      </w:r>
      <w:proofErr w:type="spellEnd"/>
      <w:r w:rsidRPr="002F7C60">
        <w:rPr>
          <w:b/>
        </w:rPr>
        <w:t xml:space="preserve"> IC.; </w:t>
      </w:r>
      <w:proofErr w:type="spellStart"/>
      <w:r w:rsidRPr="00A05AB8">
        <w:t>Lakow</w:t>
      </w:r>
      <w:proofErr w:type="spellEnd"/>
      <w:r w:rsidRPr="00A05AB8">
        <w:t xml:space="preserve"> A, Cheung J; Tang. M. </w:t>
      </w:r>
      <w:r w:rsidRPr="002F7C60">
        <w:rPr>
          <w:color w:val="212121"/>
          <w:shd w:val="clear" w:color="auto" w:fill="FFFFFF"/>
        </w:rPr>
        <w:t>Physical therapists' self-perceived adequacy of entry-level education and their current confidence levels with respect to temporomandibular disorders: A pilot study.</w:t>
      </w:r>
      <w:r w:rsidRPr="00A05AB8">
        <w:t xml:space="preserve"> </w:t>
      </w:r>
      <w:proofErr w:type="spellStart"/>
      <w:r w:rsidRPr="007C2879">
        <w:rPr>
          <w:i/>
          <w:color w:val="212121"/>
          <w:shd w:val="clear" w:color="auto" w:fill="FFFFFF"/>
        </w:rPr>
        <w:t>Cranio</w:t>
      </w:r>
      <w:proofErr w:type="spellEnd"/>
      <w:r w:rsidRPr="007C2879">
        <w:rPr>
          <w:i/>
          <w:color w:val="212121"/>
          <w:shd w:val="clear" w:color="auto" w:fill="FFFFFF"/>
        </w:rPr>
        <w:t>: The Journal of Craniomandibular &amp; Sleep Practice.</w:t>
      </w:r>
      <w:r w:rsidRPr="00A05AB8">
        <w:t xml:space="preserve"> </w:t>
      </w:r>
      <w:r w:rsidR="000D7B19">
        <w:t>2018:1-8</w:t>
      </w:r>
      <w:r w:rsidRPr="002F7C60">
        <w:t>.</w:t>
      </w:r>
      <w:r w:rsidR="002F7C60" w:rsidRPr="002F7C60">
        <w:t xml:space="preserve">  </w:t>
      </w:r>
      <w:hyperlink r:id="rId14" w:history="1">
        <w:r w:rsidR="002F7C60" w:rsidRPr="002F7C60">
          <w:rPr>
            <w:rStyle w:val="Hyperlink"/>
            <w:color w:val="006DB4"/>
          </w:rPr>
          <w:t>https://doi.org/10.1080/08869634.2018.1525117</w:t>
        </w:r>
      </w:hyperlink>
      <w:r w:rsidR="00A634D1">
        <w:rPr>
          <w:rStyle w:val="Hyperlink"/>
          <w:color w:val="006DB4"/>
        </w:rPr>
        <w:t xml:space="preserve"> </w:t>
      </w:r>
      <w:r w:rsidR="00A634D1" w:rsidRPr="00A634D1">
        <w:rPr>
          <w:rStyle w:val="Hyperlink"/>
          <w:color w:val="auto"/>
          <w:u w:val="none"/>
        </w:rPr>
        <w:t>IF:1.094</w:t>
      </w:r>
    </w:p>
    <w:p w14:paraId="37F6806E" w14:textId="77777777" w:rsidR="007E3200" w:rsidRPr="00A05AB8" w:rsidRDefault="007E3200" w:rsidP="007E3200">
      <w:pPr>
        <w:pStyle w:val="ListParagraph"/>
        <w:numPr>
          <w:ilvl w:val="0"/>
          <w:numId w:val="6"/>
        </w:numPr>
      </w:pPr>
      <w:proofErr w:type="spellStart"/>
      <w:r w:rsidRPr="00A05AB8">
        <w:rPr>
          <w:b/>
          <w:color w:val="000000"/>
        </w:rPr>
        <w:t>Gadotti</w:t>
      </w:r>
      <w:proofErr w:type="spellEnd"/>
      <w:r w:rsidRPr="00A05AB8">
        <w:rPr>
          <w:b/>
          <w:color w:val="000000"/>
        </w:rPr>
        <w:t xml:space="preserve"> IC</w:t>
      </w:r>
      <w:r w:rsidRPr="00A05AB8">
        <w:rPr>
          <w:color w:val="000000"/>
          <w:lang w:val="en-CA"/>
        </w:rPr>
        <w:t xml:space="preserve">, </w:t>
      </w:r>
      <w:proofErr w:type="spellStart"/>
      <w:r w:rsidRPr="00A05AB8">
        <w:rPr>
          <w:color w:val="000000"/>
          <w:lang w:val="en-CA"/>
        </w:rPr>
        <w:t>Hulse</w:t>
      </w:r>
      <w:proofErr w:type="spellEnd"/>
      <w:r w:rsidRPr="00A05AB8">
        <w:rPr>
          <w:color w:val="000000"/>
          <w:lang w:val="en-CA"/>
        </w:rPr>
        <w:t xml:space="preserve">, C, </w:t>
      </w:r>
      <w:proofErr w:type="spellStart"/>
      <w:r w:rsidRPr="00A05AB8">
        <w:rPr>
          <w:color w:val="000000"/>
          <w:lang w:val="en-CA"/>
        </w:rPr>
        <w:t>Vlassov</w:t>
      </w:r>
      <w:proofErr w:type="spellEnd"/>
      <w:r w:rsidRPr="00A05AB8">
        <w:rPr>
          <w:color w:val="000000"/>
          <w:lang w:val="en-CA"/>
        </w:rPr>
        <w:t xml:space="preserve"> J, Sanders D, </w:t>
      </w:r>
      <w:proofErr w:type="spellStart"/>
      <w:r w:rsidRPr="00A05AB8">
        <w:rPr>
          <w:color w:val="000000"/>
          <w:lang w:val="en-CA"/>
        </w:rPr>
        <w:t>Biasotto</w:t>
      </w:r>
      <w:proofErr w:type="spellEnd"/>
      <w:r w:rsidRPr="00A05AB8">
        <w:rPr>
          <w:color w:val="000000"/>
          <w:lang w:val="en-CA"/>
        </w:rPr>
        <w:t>-Gonzalez, DA. D</w:t>
      </w:r>
      <w:proofErr w:type="spellStart"/>
      <w:r w:rsidRPr="00A05AB8">
        <w:t>entist’s</w:t>
      </w:r>
      <w:proofErr w:type="spellEnd"/>
      <w:r w:rsidRPr="00A05AB8">
        <w:t xml:space="preserve"> awareness of the importance of physical therapy in the management of patients with temporomandibular disorders – A preliminary study </w:t>
      </w:r>
      <w:r w:rsidRPr="00A05AB8">
        <w:rPr>
          <w:i/>
        </w:rPr>
        <w:t xml:space="preserve">Pain Research and Management. </w:t>
      </w:r>
      <w:r w:rsidRPr="00A05AB8">
        <w:t>[Special issue on Pain of Temporomandibular Disorders</w:t>
      </w:r>
      <w:r w:rsidR="00745849" w:rsidRPr="00A05AB8">
        <w:t>: From Etiology to management], Vol. 2018, 8 pages.</w:t>
      </w:r>
    </w:p>
    <w:p w14:paraId="06A9D85A" w14:textId="77777777" w:rsidR="008F740C" w:rsidRPr="00A05AB8" w:rsidRDefault="005D1F64" w:rsidP="00F0311D">
      <w:pPr>
        <w:pStyle w:val="HTMLPreformatted"/>
        <w:shd w:val="clear" w:color="auto" w:fill="FFFFFF"/>
        <w:spacing w:line="3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0311D" w:rsidRPr="00A05AB8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https://doi.org/10.1155/2018/1563716</w:t>
        </w:r>
      </w:hyperlink>
      <w:r w:rsidR="00F0311D" w:rsidRPr="00A05AB8">
        <w:rPr>
          <w:rFonts w:ascii="Times New Roman" w:hAnsi="Times New Roman" w:cs="Times New Roman"/>
          <w:sz w:val="24"/>
          <w:szCs w:val="24"/>
        </w:rPr>
        <w:t xml:space="preserve"> </w:t>
      </w:r>
      <w:r w:rsidR="008F740C" w:rsidRPr="00A05AB8">
        <w:rPr>
          <w:rFonts w:ascii="Times New Roman" w:hAnsi="Times New Roman" w:cs="Times New Roman"/>
          <w:sz w:val="24"/>
          <w:szCs w:val="24"/>
        </w:rPr>
        <w:t>IF: 1.685</w:t>
      </w:r>
    </w:p>
    <w:p w14:paraId="3CDDA6BF" w14:textId="77777777" w:rsidR="007E3200" w:rsidRPr="00A05AB8" w:rsidRDefault="007E3200" w:rsidP="007E3200">
      <w:pPr>
        <w:pStyle w:val="ListParagraph"/>
      </w:pPr>
    </w:p>
    <w:p w14:paraId="1E52D41E" w14:textId="77777777" w:rsidR="008F740C" w:rsidRPr="00A05AB8" w:rsidRDefault="00F82E62" w:rsidP="008F740C">
      <w:pPr>
        <w:pStyle w:val="ListParagraph"/>
        <w:numPr>
          <w:ilvl w:val="0"/>
          <w:numId w:val="6"/>
        </w:numPr>
      </w:pPr>
      <w:r w:rsidRPr="00A05AB8">
        <w:t>Da Costa B, Vieira ER,</w:t>
      </w:r>
      <w:r w:rsidRPr="00A05AB8">
        <w:rPr>
          <w:b/>
        </w:rPr>
        <w:t xml:space="preserve">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</w:t>
      </w:r>
      <w:proofErr w:type="spellStart"/>
      <w:r w:rsidRPr="00A05AB8">
        <w:t>Colosi</w:t>
      </w:r>
      <w:proofErr w:type="spellEnd"/>
      <w:r w:rsidRPr="00A05AB8">
        <w:t xml:space="preserve"> C, </w:t>
      </w:r>
      <w:proofErr w:type="spellStart"/>
      <w:r w:rsidRPr="00A05AB8">
        <w:t>Rylak</w:t>
      </w:r>
      <w:proofErr w:type="spellEnd"/>
      <w:r w:rsidRPr="00A05AB8">
        <w:t xml:space="preserve"> J, Palermo K, Wylie T, Armijo-Olivo S. How do physical therapists treat patients with knee osteoarthritis and what drives their clinical decisions? A population-based cross-sectional survey. </w:t>
      </w:r>
      <w:r w:rsidRPr="00A05AB8">
        <w:rPr>
          <w:i/>
          <w:color w:val="212121"/>
          <w:shd w:val="clear" w:color="auto" w:fill="FFFFFF"/>
        </w:rPr>
        <w:t>Physiotherapy Canada</w:t>
      </w:r>
      <w:r w:rsidR="00141C0E" w:rsidRPr="00A05AB8">
        <w:rPr>
          <w:color w:val="212121"/>
          <w:shd w:val="clear" w:color="auto" w:fill="FFFFFF"/>
        </w:rPr>
        <w:t>, 69 (1):1-8</w:t>
      </w:r>
      <w:r w:rsidR="00141C0E" w:rsidRPr="00A05AB8">
        <w:t xml:space="preserve">, </w:t>
      </w:r>
      <w:r w:rsidR="007E0A9C" w:rsidRPr="00A05AB8">
        <w:t>2017</w:t>
      </w:r>
      <w:r w:rsidR="00141C0E" w:rsidRPr="00A05AB8">
        <w:t>.</w:t>
      </w:r>
    </w:p>
    <w:p w14:paraId="6AA0377F" w14:textId="77777777" w:rsidR="008F740C" w:rsidRPr="00A05AB8" w:rsidRDefault="008F740C" w:rsidP="008F740C">
      <w:pPr>
        <w:ind w:firstLine="720"/>
      </w:pPr>
      <w:proofErr w:type="spellStart"/>
      <w:r w:rsidRPr="00A05AB8">
        <w:rPr>
          <w:rStyle w:val="doi"/>
          <w:color w:val="000000"/>
        </w:rPr>
        <w:t>doi</w:t>
      </w:r>
      <w:proofErr w:type="spellEnd"/>
      <w:r w:rsidRPr="00A05AB8">
        <w:rPr>
          <w:rStyle w:val="doi"/>
          <w:color w:val="000000"/>
        </w:rPr>
        <w:t>:  </w:t>
      </w:r>
      <w:hyperlink r:id="rId16" w:tgtFrame="pmc_ext" w:history="1">
        <w:r w:rsidRPr="00A05AB8">
          <w:rPr>
            <w:rStyle w:val="Hyperlink"/>
            <w:color w:val="642A8F"/>
          </w:rPr>
          <w:t>10.3138/ptc.2015-83</w:t>
        </w:r>
      </w:hyperlink>
      <w:r w:rsidRPr="00A05AB8">
        <w:t xml:space="preserve"> IF: 0.77</w:t>
      </w:r>
    </w:p>
    <w:p w14:paraId="1F7DF09C" w14:textId="77777777" w:rsidR="00573D1E" w:rsidRPr="00A05AB8" w:rsidRDefault="00573D1E" w:rsidP="00573D1E">
      <w:pPr>
        <w:pStyle w:val="ListParagraph"/>
      </w:pPr>
    </w:p>
    <w:p w14:paraId="3D84529C" w14:textId="77777777" w:rsidR="005167ED" w:rsidRPr="00A05AB8" w:rsidRDefault="00A7240A" w:rsidP="005167ED">
      <w:pPr>
        <w:pStyle w:val="ListParagraph"/>
        <w:numPr>
          <w:ilvl w:val="0"/>
          <w:numId w:val="6"/>
        </w:numPr>
      </w:pPr>
      <w:r w:rsidRPr="00A05AB8">
        <w:rPr>
          <w:lang w:val="es-ES_tradnl"/>
        </w:rPr>
        <w:t>Ries LGK, Soares</w:t>
      </w:r>
      <w:r w:rsidRPr="00A05AB8">
        <w:rPr>
          <w:vertAlign w:val="superscript"/>
          <w:lang w:val="es-ES_tradnl"/>
        </w:rPr>
        <w:t xml:space="preserve"> </w:t>
      </w:r>
      <w:r w:rsidRPr="00A05AB8">
        <w:rPr>
          <w:bCs/>
          <w:lang w:val="es-ES_tradnl"/>
        </w:rPr>
        <w:t>LP, Graciosa</w:t>
      </w:r>
      <w:r w:rsidRPr="00A05AB8">
        <w:rPr>
          <w:rStyle w:val="FootnoteReference"/>
          <w:lang w:val="es-ES_tradnl"/>
        </w:rPr>
        <w:t xml:space="preserve"> </w:t>
      </w:r>
      <w:r w:rsidRPr="00A05AB8">
        <w:rPr>
          <w:lang w:val="es-ES_tradnl"/>
        </w:rPr>
        <w:t xml:space="preserve">M, Sperandio FF, Santos GM, </w:t>
      </w:r>
      <w:r w:rsidRPr="00A05AB8">
        <w:rPr>
          <w:b/>
          <w:lang w:val="es-ES_tradnl"/>
        </w:rPr>
        <w:t>Gadotti IC</w:t>
      </w:r>
      <w:r w:rsidRPr="00A05AB8">
        <w:rPr>
          <w:lang w:val="es-ES_tradnl"/>
        </w:rPr>
        <w:t xml:space="preserve">. </w:t>
      </w:r>
      <w:r w:rsidRPr="00A05AB8">
        <w:t xml:space="preserve">Masticatory Muscle Activity during Fatigue Induction and Recovery tests in Subjects with and without Temporomandibular Disorders". </w:t>
      </w:r>
      <w:proofErr w:type="spellStart"/>
      <w:r w:rsidRPr="00A05AB8">
        <w:rPr>
          <w:i/>
        </w:rPr>
        <w:t>CoDAS</w:t>
      </w:r>
      <w:proofErr w:type="spellEnd"/>
      <w:r w:rsidRPr="00A05AB8">
        <w:t>.</w:t>
      </w:r>
      <w:r w:rsidR="00573D1E" w:rsidRPr="00A05AB8">
        <w:t xml:space="preserve"> </w:t>
      </w:r>
      <w:r w:rsidR="00573D1E" w:rsidRPr="00A05AB8">
        <w:rPr>
          <w:rFonts w:eastAsiaTheme="minorHAnsi"/>
        </w:rPr>
        <w:t xml:space="preserve"> 28(2):155-162 </w:t>
      </w:r>
      <w:r w:rsidR="005167ED" w:rsidRPr="00A05AB8">
        <w:rPr>
          <w:rFonts w:eastAsiaTheme="minorHAnsi"/>
        </w:rPr>
        <w:t>Mar/Apr</w:t>
      </w:r>
      <w:r w:rsidR="00E85A7D" w:rsidRPr="00A05AB8">
        <w:rPr>
          <w:rFonts w:eastAsiaTheme="minorHAnsi"/>
        </w:rPr>
        <w:t xml:space="preserve"> </w:t>
      </w:r>
      <w:r w:rsidR="00573D1E" w:rsidRPr="00A05AB8">
        <w:rPr>
          <w:rFonts w:eastAsiaTheme="minorHAnsi"/>
        </w:rPr>
        <w:t>2016</w:t>
      </w:r>
      <w:r w:rsidR="00573D1E" w:rsidRPr="00A05AB8">
        <w:t xml:space="preserve"> </w:t>
      </w:r>
      <w:r w:rsidR="00573D1E" w:rsidRPr="00A05AB8">
        <w:rPr>
          <w:rFonts w:eastAsiaTheme="minorHAnsi"/>
          <w:bCs/>
        </w:rPr>
        <w:t>DOI:</w:t>
      </w:r>
      <w:r w:rsidR="00573D1E" w:rsidRPr="00A05AB8">
        <w:rPr>
          <w:rFonts w:eastAsiaTheme="minorHAnsi"/>
          <w:b/>
          <w:bCs/>
        </w:rPr>
        <w:t xml:space="preserve"> </w:t>
      </w:r>
      <w:hyperlink r:id="rId17" w:history="1">
        <w:r w:rsidR="00573D1E" w:rsidRPr="00A05AB8">
          <w:rPr>
            <w:rStyle w:val="Hyperlink"/>
            <w:bCs/>
          </w:rPr>
          <w:t>http://dx.doi.org/10.1590/2317-1782/201620150112</w:t>
        </w:r>
      </w:hyperlink>
    </w:p>
    <w:p w14:paraId="1861FE85" w14:textId="77777777" w:rsidR="005167ED" w:rsidRPr="00A05AB8" w:rsidRDefault="005167ED" w:rsidP="005167ED">
      <w:pPr>
        <w:pStyle w:val="ListParagraph"/>
        <w:rPr>
          <w:rStyle w:val="CharAttribute1"/>
          <w:rFonts w:ascii="Times New Roman" w:eastAsia="Calibri"/>
          <w:sz w:val="24"/>
        </w:rPr>
      </w:pPr>
    </w:p>
    <w:p w14:paraId="026DF19D" w14:textId="77777777" w:rsidR="00141C0E" w:rsidRPr="00A05AB8" w:rsidRDefault="00155A47" w:rsidP="00F0311D">
      <w:pPr>
        <w:pStyle w:val="ListParagraph"/>
        <w:numPr>
          <w:ilvl w:val="0"/>
          <w:numId w:val="6"/>
        </w:numPr>
      </w:pPr>
      <w:proofErr w:type="spellStart"/>
      <w:r w:rsidRPr="00A05AB8">
        <w:rPr>
          <w:rStyle w:val="CharAttribute1"/>
          <w:rFonts w:ascii="Times New Roman" w:eastAsia="Calibri"/>
          <w:sz w:val="24"/>
        </w:rPr>
        <w:lastRenderedPageBreak/>
        <w:t>Gadotti</w:t>
      </w:r>
      <w:proofErr w:type="spellEnd"/>
      <w:r w:rsidRPr="00A05AB8">
        <w:rPr>
          <w:rStyle w:val="CharAttribute1"/>
          <w:rFonts w:ascii="Times New Roman" w:eastAsia="Calibri"/>
          <w:sz w:val="24"/>
        </w:rPr>
        <w:t xml:space="preserve"> IC</w:t>
      </w:r>
      <w:r w:rsidRPr="00A05AB8">
        <w:rPr>
          <w:rStyle w:val="CharAttribute1"/>
          <w:rFonts w:ascii="Times New Roman" w:eastAsia="Calibri"/>
          <w:b w:val="0"/>
          <w:sz w:val="24"/>
        </w:rPr>
        <w:t xml:space="preserve">; </w:t>
      </w:r>
      <w:proofErr w:type="spellStart"/>
      <w:r w:rsidRPr="00A05AB8">
        <w:rPr>
          <w:rStyle w:val="CharAttribute1"/>
          <w:rFonts w:ascii="Times New Roman" w:eastAsia="Calibri"/>
          <w:b w:val="0"/>
          <w:sz w:val="24"/>
        </w:rPr>
        <w:t>Elbaum</w:t>
      </w:r>
      <w:proofErr w:type="spellEnd"/>
      <w:r w:rsidRPr="00A05AB8">
        <w:rPr>
          <w:rStyle w:val="CharAttribute1"/>
          <w:rFonts w:ascii="Times New Roman" w:eastAsia="Calibri"/>
          <w:b w:val="0"/>
          <w:sz w:val="24"/>
        </w:rPr>
        <w:t xml:space="preserve"> L; Jung, J; </w:t>
      </w:r>
      <w:proofErr w:type="spellStart"/>
      <w:r w:rsidRPr="00A05AB8">
        <w:rPr>
          <w:rStyle w:val="CharAttribute1"/>
          <w:rFonts w:ascii="Times New Roman" w:eastAsia="Calibri"/>
          <w:b w:val="0"/>
          <w:sz w:val="24"/>
        </w:rPr>
        <w:t>Garbalosa</w:t>
      </w:r>
      <w:proofErr w:type="spellEnd"/>
      <w:r w:rsidRPr="00A05AB8">
        <w:rPr>
          <w:rStyle w:val="CharAttribute1"/>
          <w:rFonts w:ascii="Times New Roman" w:eastAsia="Calibri"/>
          <w:b w:val="0"/>
          <w:sz w:val="24"/>
        </w:rPr>
        <w:t xml:space="preserve"> V; </w:t>
      </w:r>
      <w:proofErr w:type="spellStart"/>
      <w:r w:rsidRPr="00A05AB8">
        <w:rPr>
          <w:rStyle w:val="peh"/>
        </w:rPr>
        <w:t>Kornbluth</w:t>
      </w:r>
      <w:proofErr w:type="spellEnd"/>
      <w:r w:rsidRPr="00A05AB8">
        <w:rPr>
          <w:rStyle w:val="peh"/>
        </w:rPr>
        <w:t xml:space="preserve"> S; </w:t>
      </w:r>
      <w:r w:rsidRPr="00A05AB8">
        <w:rPr>
          <w:rStyle w:val="peb"/>
        </w:rPr>
        <w:t>Da Costa</w:t>
      </w:r>
      <w:r w:rsidRPr="00A05AB8">
        <w:rPr>
          <w:vertAlign w:val="superscript"/>
        </w:rPr>
        <w:t xml:space="preserve"> </w:t>
      </w:r>
      <w:r w:rsidRPr="00A05AB8">
        <w:rPr>
          <w:iCs/>
        </w:rPr>
        <w:t xml:space="preserve">B, Maitra, K; </w:t>
      </w:r>
      <w:r w:rsidRPr="00A05AB8">
        <w:rPr>
          <w:rStyle w:val="peb"/>
        </w:rPr>
        <w:t>Brunt</w:t>
      </w:r>
      <w:r w:rsidRPr="00A05AB8">
        <w:rPr>
          <w:vertAlign w:val="superscript"/>
        </w:rPr>
        <w:t xml:space="preserve"> </w:t>
      </w:r>
      <w:r w:rsidRPr="00A05AB8">
        <w:rPr>
          <w:iCs/>
        </w:rPr>
        <w:t>D.</w:t>
      </w:r>
      <w:r w:rsidRPr="00A05AB8">
        <w:rPr>
          <w:color w:val="000000"/>
          <w:shd w:val="clear" w:color="auto" w:fill="FFFFFF"/>
        </w:rPr>
        <w:t xml:space="preserve"> Evaluation of Eye, Head, and Trunk Coordination during Target Tracking Tasks. </w:t>
      </w:r>
      <w:r w:rsidRPr="00A05AB8">
        <w:rPr>
          <w:i/>
          <w:color w:val="000000"/>
          <w:shd w:val="clear" w:color="auto" w:fill="FFFFFF"/>
        </w:rPr>
        <w:t>Ergonomics</w:t>
      </w:r>
      <w:r w:rsidRPr="00A05AB8">
        <w:t xml:space="preserve">. </w:t>
      </w:r>
      <w:r w:rsidR="00141C0E" w:rsidRPr="00A05AB8">
        <w:t xml:space="preserve">59(11):1420-1427, Nov 2016  </w:t>
      </w:r>
      <w:r w:rsidR="00A111CE" w:rsidRPr="00A05AB8">
        <w:t>DOI:</w:t>
      </w:r>
      <w:r w:rsidR="00A111CE" w:rsidRPr="00A05AB8">
        <w:rPr>
          <w:color w:val="575757"/>
        </w:rPr>
        <w:t xml:space="preserve"> </w:t>
      </w:r>
      <w:hyperlink r:id="rId18" w:history="1">
        <w:r w:rsidR="00A111CE" w:rsidRPr="00A05AB8">
          <w:rPr>
            <w:rStyle w:val="Hyperlink"/>
            <w:color w:val="660066"/>
          </w:rPr>
          <w:t>10.1080/00140139.2016.1146345</w:t>
        </w:r>
      </w:hyperlink>
      <w:r w:rsidR="00A111CE" w:rsidRPr="00A05AB8">
        <w:rPr>
          <w:color w:val="000000"/>
          <w:shd w:val="clear" w:color="auto" w:fill="FFFFFF"/>
        </w:rPr>
        <w:t xml:space="preserve"> </w:t>
      </w:r>
      <w:r w:rsidRPr="00A05AB8">
        <w:t>IF:</w:t>
      </w:r>
      <w:r w:rsidR="00F30790" w:rsidRPr="00A05AB8">
        <w:t xml:space="preserve"> 1.</w:t>
      </w:r>
      <w:r w:rsidR="00A634D1">
        <w:t>818</w:t>
      </w:r>
    </w:p>
    <w:p w14:paraId="4EDAB77A" w14:textId="77777777" w:rsidR="00141C0E" w:rsidRPr="00A05AB8" w:rsidRDefault="00141C0E" w:rsidP="00141C0E">
      <w:pPr>
        <w:pStyle w:val="ListParagraph"/>
      </w:pPr>
    </w:p>
    <w:p w14:paraId="37BD99F1" w14:textId="77777777" w:rsidR="00B16712" w:rsidRPr="00A05AB8" w:rsidRDefault="00B16712" w:rsidP="00141C0E">
      <w:pPr>
        <w:pStyle w:val="ListParagraph"/>
        <w:numPr>
          <w:ilvl w:val="0"/>
          <w:numId w:val="6"/>
        </w:numPr>
      </w:pPr>
      <w:r w:rsidRPr="00A05AB8">
        <w:t xml:space="preserve">Vieira ER, Schneider P, </w:t>
      </w:r>
      <w:proofErr w:type="spellStart"/>
      <w:r w:rsidRPr="00A05AB8">
        <w:t>Guidera</w:t>
      </w:r>
      <w:proofErr w:type="spellEnd"/>
      <w:r w:rsidRPr="00A05AB8">
        <w:t xml:space="preserve"> C,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Brunt D. Work-related musculoskeletal disorders among physical therapists: A systematic review. </w:t>
      </w:r>
      <w:r w:rsidRPr="00A05AB8">
        <w:rPr>
          <w:i/>
        </w:rPr>
        <w:t xml:space="preserve">Journal of Back and Musculoskeletal Rehabilitation. </w:t>
      </w:r>
      <w:r w:rsidR="00141C0E" w:rsidRPr="00A05AB8">
        <w:rPr>
          <w:color w:val="000000"/>
        </w:rPr>
        <w:t>29(3):417-28, Aug 2016</w:t>
      </w:r>
      <w:r w:rsidR="00141C0E" w:rsidRPr="00A05AB8">
        <w:t>.</w:t>
      </w:r>
      <w:r w:rsidR="00141C0E" w:rsidRPr="00A05AB8">
        <w:rPr>
          <w:color w:val="000000"/>
          <w:shd w:val="clear" w:color="auto" w:fill="FFFFFF"/>
        </w:rPr>
        <w:t xml:space="preserve"> </w:t>
      </w:r>
      <w:r w:rsidR="00017C89" w:rsidRPr="00A05AB8">
        <w:rPr>
          <w:color w:val="000000"/>
        </w:rPr>
        <w:t>DOI:</w:t>
      </w:r>
      <w:r w:rsidR="00017C89" w:rsidRPr="00A05AB8">
        <w:rPr>
          <w:rStyle w:val="apple-converted-space"/>
          <w:color w:val="000000"/>
        </w:rPr>
        <w:t> </w:t>
      </w:r>
      <w:hyperlink r:id="rId19" w:tgtFrame="_blank" w:history="1">
        <w:r w:rsidR="00017C89" w:rsidRPr="00A05AB8">
          <w:rPr>
            <w:rStyle w:val="Hyperlink"/>
          </w:rPr>
          <w:t>10.3233/BMR-150649</w:t>
        </w:r>
      </w:hyperlink>
      <w:r w:rsidR="00A5734E" w:rsidRPr="00A05AB8">
        <w:t>.</w:t>
      </w:r>
      <w:r w:rsidR="00B519C3" w:rsidRPr="00A05AB8">
        <w:t xml:space="preserve"> IF: </w:t>
      </w:r>
      <w:r w:rsidR="002402C2" w:rsidRPr="00A05AB8">
        <w:t>0</w:t>
      </w:r>
      <w:r w:rsidR="00B519C3" w:rsidRPr="00A05AB8">
        <w:t>.</w:t>
      </w:r>
      <w:r w:rsidR="00A634D1">
        <w:t>982</w:t>
      </w:r>
    </w:p>
    <w:p w14:paraId="7FC77C20" w14:textId="77777777" w:rsidR="00141C0E" w:rsidRPr="00A05AB8" w:rsidRDefault="00141C0E" w:rsidP="00141C0E"/>
    <w:p w14:paraId="22F1E611" w14:textId="1D55D8F3" w:rsidR="00850012" w:rsidRPr="00A05AB8" w:rsidRDefault="00850012" w:rsidP="00085AE9">
      <w:pPr>
        <w:pStyle w:val="ListParagraph"/>
        <w:numPr>
          <w:ilvl w:val="0"/>
          <w:numId w:val="6"/>
        </w:numPr>
        <w:spacing w:after="240"/>
        <w:contextualSpacing/>
      </w:pPr>
      <w:proofErr w:type="spellStart"/>
      <w:r w:rsidRPr="00A05AB8">
        <w:rPr>
          <w:lang w:val="en-CA"/>
        </w:rPr>
        <w:t>Silveira</w:t>
      </w:r>
      <w:proofErr w:type="spellEnd"/>
      <w:r w:rsidRPr="00A05AB8">
        <w:rPr>
          <w:lang w:val="en-CA"/>
        </w:rPr>
        <w:t xml:space="preserve"> A, </w:t>
      </w:r>
      <w:proofErr w:type="spellStart"/>
      <w:r w:rsidRPr="00A05AB8">
        <w:rPr>
          <w:b/>
          <w:lang w:val="en-CA"/>
        </w:rPr>
        <w:t>Gadotti</w:t>
      </w:r>
      <w:proofErr w:type="spellEnd"/>
      <w:r w:rsidRPr="00A05AB8">
        <w:rPr>
          <w:b/>
          <w:lang w:val="en-CA"/>
        </w:rPr>
        <w:t xml:space="preserve"> IC*</w:t>
      </w:r>
      <w:r w:rsidRPr="00A05AB8">
        <w:rPr>
          <w:lang w:val="en-CA"/>
        </w:rPr>
        <w:t xml:space="preserve">, Armijo S, </w:t>
      </w:r>
      <w:proofErr w:type="spellStart"/>
      <w:r w:rsidRPr="00A05AB8">
        <w:rPr>
          <w:lang w:val="en-CA"/>
        </w:rPr>
        <w:t>Biasotto</w:t>
      </w:r>
      <w:proofErr w:type="spellEnd"/>
      <w:r w:rsidRPr="00A05AB8">
        <w:rPr>
          <w:lang w:val="en-CA"/>
        </w:rPr>
        <w:t xml:space="preserve">-Gonzalez, Magee D. </w:t>
      </w:r>
      <w:r w:rsidRPr="00A05AB8">
        <w:t>Jaw dysfunction is associated with neck disability, and muscle tenderness in subjects with and without Chronic Temporomandibular Disorders</w:t>
      </w:r>
      <w:r w:rsidRPr="00A05AB8">
        <w:rPr>
          <w:lang w:val="en-CA"/>
        </w:rPr>
        <w:t>.</w:t>
      </w:r>
      <w:r w:rsidRPr="00A05AB8">
        <w:t xml:space="preserve"> </w:t>
      </w:r>
      <w:r w:rsidR="00C11DF9" w:rsidRPr="00A05AB8">
        <w:t xml:space="preserve">[Special issue on Temporomandibular Disorders and Oral Parafunctions: Mechanism, Diagnostics, and Therapy] </w:t>
      </w:r>
      <w:r w:rsidRPr="00A05AB8">
        <w:rPr>
          <w:i/>
        </w:rPr>
        <w:t xml:space="preserve">BioMed Research International. </w:t>
      </w:r>
      <w:r w:rsidR="008C05AE" w:rsidRPr="00A05AB8">
        <w:t>Fe</w:t>
      </w:r>
      <w:r w:rsidR="00577661" w:rsidRPr="00A05AB8">
        <w:t>b.</w:t>
      </w:r>
      <w:r w:rsidR="008C05AE" w:rsidRPr="00A05AB8">
        <w:t xml:space="preserve"> 2015</w:t>
      </w:r>
      <w:r w:rsidR="00812678" w:rsidRPr="00A05AB8">
        <w:t xml:space="preserve"> (7 pages)</w:t>
      </w:r>
      <w:r w:rsidRPr="00A05AB8">
        <w:rPr>
          <w:i/>
        </w:rPr>
        <w:t>.</w:t>
      </w:r>
      <w:r w:rsidRPr="00A05AB8">
        <w:rPr>
          <w:b/>
          <w:i/>
        </w:rPr>
        <w:t>*corresponding author</w:t>
      </w:r>
      <w:r w:rsidR="007F4D7A" w:rsidRPr="00A05AB8">
        <w:rPr>
          <w:b/>
          <w:i/>
        </w:rPr>
        <w:t xml:space="preserve"> </w:t>
      </w:r>
      <w:r w:rsidR="00085AE9" w:rsidRPr="00085AE9">
        <w:rPr>
          <w:shd w:val="clear" w:color="auto" w:fill="FFFFFF"/>
        </w:rPr>
        <w:t xml:space="preserve"> </w:t>
      </w:r>
      <w:hyperlink r:id="rId20" w:history="1">
        <w:proofErr w:type="spellStart"/>
        <w:r w:rsidR="00085AE9" w:rsidRPr="00080532">
          <w:rPr>
            <w:rStyle w:val="Hyperlink"/>
            <w:shd w:val="clear" w:color="auto" w:fill="FFFFFF"/>
          </w:rPr>
          <w:t>doi</w:t>
        </w:r>
        <w:proofErr w:type="spellEnd"/>
        <w:r w:rsidR="00085AE9" w:rsidRPr="00080532">
          <w:rPr>
            <w:rStyle w:val="Hyperlink"/>
            <w:shd w:val="clear" w:color="auto" w:fill="FFFFFF"/>
          </w:rPr>
          <w:t>: 10.1155/2015/51279</w:t>
        </w:r>
        <w:r w:rsidR="00080532" w:rsidRPr="00080532">
          <w:rPr>
            <w:rStyle w:val="Hyperlink"/>
            <w:shd w:val="clear" w:color="auto" w:fill="FFFFFF"/>
          </w:rPr>
          <w:t>2</w:t>
        </w:r>
        <w:r w:rsidR="007F4D7A" w:rsidRPr="00080532">
          <w:rPr>
            <w:rStyle w:val="Hyperlink"/>
            <w:b/>
            <w:i/>
          </w:rPr>
          <w:t xml:space="preserve"> </w:t>
        </w:r>
      </w:hyperlink>
      <w:r w:rsidR="007F4D7A" w:rsidRPr="00085AE9">
        <w:rPr>
          <w:b/>
          <w:i/>
        </w:rPr>
        <w:t xml:space="preserve"> </w:t>
      </w:r>
      <w:r w:rsidR="002402C2" w:rsidRPr="00A05AB8">
        <w:t xml:space="preserve">IF: </w:t>
      </w:r>
      <w:r w:rsidR="00A634D1">
        <w:t>2.583</w:t>
      </w:r>
    </w:p>
    <w:p w14:paraId="3513D931" w14:textId="77777777" w:rsidR="00850012" w:rsidRPr="00A05AB8" w:rsidRDefault="00850012" w:rsidP="00850012">
      <w:pPr>
        <w:pStyle w:val="ListParagraph"/>
        <w:spacing w:after="200"/>
        <w:contextualSpacing/>
      </w:pPr>
    </w:p>
    <w:p w14:paraId="557FFD6C" w14:textId="77777777" w:rsidR="00511080" w:rsidRDefault="004C1ACC" w:rsidP="00511080">
      <w:pPr>
        <w:pStyle w:val="ListParagraph"/>
        <w:numPr>
          <w:ilvl w:val="0"/>
          <w:numId w:val="6"/>
        </w:numPr>
        <w:spacing w:after="240"/>
      </w:pPr>
      <w:r w:rsidRPr="00A05AB8">
        <w:t>Silveira, A, Armijo-</w:t>
      </w:r>
      <w:proofErr w:type="spellStart"/>
      <w:r w:rsidRPr="00A05AB8">
        <w:t>Olivo</w:t>
      </w:r>
      <w:proofErr w:type="spellEnd"/>
      <w:r w:rsidRPr="00A05AB8">
        <w:t xml:space="preserve">, S,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., Magee, D. Masticatory </w:t>
      </w:r>
      <w:r w:rsidR="00112B46" w:rsidRPr="00A05AB8">
        <w:t>and cervical muscle tenderness and pain sensitivity in a remote area in subjects with TMD and neck disability</w:t>
      </w:r>
      <w:r w:rsidRPr="00A05AB8">
        <w:t>.</w:t>
      </w:r>
      <w:r w:rsidRPr="00A05AB8">
        <w:rPr>
          <w:i/>
        </w:rPr>
        <w:t xml:space="preserve"> Journal of Orofacial Pain</w:t>
      </w:r>
      <w:r w:rsidR="0093466B" w:rsidRPr="00A05AB8">
        <w:rPr>
          <w:i/>
        </w:rPr>
        <w:t xml:space="preserve"> </w:t>
      </w:r>
      <w:r w:rsidR="0093466B" w:rsidRPr="00A05AB8">
        <w:t>28(2);</w:t>
      </w:r>
      <w:r w:rsidR="0093466B" w:rsidRPr="00A05AB8">
        <w:rPr>
          <w:i/>
        </w:rPr>
        <w:t xml:space="preserve"> </w:t>
      </w:r>
      <w:r w:rsidR="0093466B" w:rsidRPr="00A05AB8">
        <w:t>138-146</w:t>
      </w:r>
      <w:r w:rsidR="00A5734E" w:rsidRPr="00A05AB8">
        <w:t>, Spring 2014</w:t>
      </w:r>
      <w:r w:rsidR="00812678" w:rsidRPr="00A05AB8">
        <w:t>.</w:t>
      </w:r>
      <w:r w:rsidR="0015227E" w:rsidRPr="00A05AB8">
        <w:t xml:space="preserve"> </w:t>
      </w:r>
      <w:proofErr w:type="spellStart"/>
      <w:r w:rsidR="00085AE9" w:rsidRPr="00085AE9">
        <w:rPr>
          <w:shd w:val="clear" w:color="auto" w:fill="FFFFFF"/>
        </w:rPr>
        <w:t>doi</w:t>
      </w:r>
      <w:proofErr w:type="spellEnd"/>
      <w:r w:rsidR="00085AE9" w:rsidRPr="00085AE9">
        <w:rPr>
          <w:shd w:val="clear" w:color="auto" w:fill="FFFFFF"/>
        </w:rPr>
        <w:t>: 10.11607/ofph.1112</w:t>
      </w:r>
      <w:r w:rsidR="00FC13EF" w:rsidRPr="00085AE9">
        <w:t xml:space="preserve"> </w:t>
      </w:r>
      <w:r w:rsidR="0015227E" w:rsidRPr="00A05AB8">
        <w:t xml:space="preserve"> </w:t>
      </w:r>
      <w:r w:rsidR="00444ABA" w:rsidRPr="00A05AB8">
        <w:t>1.691</w:t>
      </w:r>
    </w:p>
    <w:p w14:paraId="2A2A0329" w14:textId="77777777" w:rsidR="00511080" w:rsidRPr="00511080" w:rsidRDefault="00511080" w:rsidP="00511080">
      <w:pPr>
        <w:pStyle w:val="ListParagraph"/>
        <w:rPr>
          <w:b/>
        </w:rPr>
      </w:pPr>
    </w:p>
    <w:p w14:paraId="28C7F717" w14:textId="77777777" w:rsidR="00327DA5" w:rsidRPr="00511080" w:rsidRDefault="00327DA5" w:rsidP="00511080">
      <w:pPr>
        <w:pStyle w:val="ListParagraph"/>
        <w:numPr>
          <w:ilvl w:val="0"/>
          <w:numId w:val="6"/>
        </w:numPr>
        <w:spacing w:after="240"/>
      </w:pPr>
      <w:proofErr w:type="spellStart"/>
      <w:r w:rsidRPr="00511080">
        <w:rPr>
          <w:b/>
        </w:rPr>
        <w:t>Gadotti</w:t>
      </w:r>
      <w:proofErr w:type="spellEnd"/>
      <w:r w:rsidRPr="00511080">
        <w:rPr>
          <w:b/>
        </w:rPr>
        <w:t xml:space="preserve"> IC</w:t>
      </w:r>
      <w:r w:rsidRPr="00A05AB8">
        <w:t>., Armijo-Olivo, S, Silveira, A, Magee, D.</w:t>
      </w:r>
      <w:r w:rsidRPr="00511080">
        <w:rPr>
          <w:b/>
        </w:rPr>
        <w:t xml:space="preserve"> </w:t>
      </w:r>
      <w:r w:rsidRPr="00A05AB8">
        <w:t xml:space="preserve">The Reliability of the </w:t>
      </w:r>
      <w:proofErr w:type="spellStart"/>
      <w:r w:rsidR="00112B46" w:rsidRPr="00A05AB8">
        <w:t>craniocervical</w:t>
      </w:r>
      <w:proofErr w:type="spellEnd"/>
      <w:r w:rsidR="00112B46" w:rsidRPr="00A05AB8">
        <w:t xml:space="preserve"> posture assessment – Visual and angular measurements on photographs and radiographs</w:t>
      </w:r>
      <w:r w:rsidRPr="00A05AB8">
        <w:t xml:space="preserve">. </w:t>
      </w:r>
      <w:r w:rsidRPr="00511080">
        <w:rPr>
          <w:i/>
          <w:color w:val="000000"/>
        </w:rPr>
        <w:t>J</w:t>
      </w:r>
      <w:r w:rsidRPr="00511080">
        <w:rPr>
          <w:rStyle w:val="apple-style-span"/>
          <w:i/>
          <w:color w:val="000000"/>
        </w:rPr>
        <w:t>ournal of Manipulative and Physiological Therapeutics</w:t>
      </w:r>
      <w:r w:rsidR="004C1ACC" w:rsidRPr="00511080">
        <w:rPr>
          <w:rStyle w:val="apple-style-span"/>
          <w:color w:val="000000"/>
        </w:rPr>
        <w:t xml:space="preserve"> 3</w:t>
      </w:r>
      <w:r w:rsidR="004C1ACC" w:rsidRPr="00A05AB8">
        <w:t>6 (9): 619-625, Nov/Dec. 2013</w:t>
      </w:r>
      <w:r w:rsidR="00DD52DB" w:rsidRPr="00A05AB8">
        <w:t xml:space="preserve">. </w:t>
      </w:r>
      <w:r w:rsidR="00FC13EF" w:rsidRPr="00A05AB8">
        <w:t xml:space="preserve"> </w:t>
      </w:r>
      <w:r w:rsidR="00511080" w:rsidRPr="00511080">
        <w:rPr>
          <w:rStyle w:val="id-label"/>
          <w:color w:val="212121"/>
        </w:rPr>
        <w:t>DOI: </w:t>
      </w:r>
      <w:hyperlink r:id="rId21" w:tgtFrame="_blank" w:history="1">
        <w:r w:rsidR="00511080" w:rsidRPr="00511080">
          <w:rPr>
            <w:rStyle w:val="Hyperlink"/>
            <w:color w:val="205493"/>
          </w:rPr>
          <w:t>10.1016/j.jmpt.2013.09.002</w:t>
        </w:r>
      </w:hyperlink>
      <w:r w:rsidR="00FC13EF" w:rsidRPr="00A05AB8">
        <w:t xml:space="preserve"> </w:t>
      </w:r>
      <w:r w:rsidR="00444ABA" w:rsidRPr="00A05AB8">
        <w:t xml:space="preserve">IF: </w:t>
      </w:r>
      <w:r w:rsidR="00A7071D">
        <w:t>1.592</w:t>
      </w:r>
    </w:p>
    <w:p w14:paraId="1A5EF3DE" w14:textId="77777777" w:rsidR="00D65044" w:rsidRPr="00A05AB8" w:rsidRDefault="00A05AB8" w:rsidP="005167ED">
      <w:pPr>
        <w:pStyle w:val="ListParagraph"/>
        <w:numPr>
          <w:ilvl w:val="0"/>
          <w:numId w:val="6"/>
        </w:numPr>
        <w:spacing w:after="240"/>
        <w:rPr>
          <w:color w:val="000000" w:themeColor="text1"/>
        </w:rPr>
      </w:pPr>
      <w:r>
        <w:t xml:space="preserve"> </w:t>
      </w:r>
      <w:r w:rsidR="00D65044" w:rsidRPr="00A05AB8">
        <w:t>El-</w:t>
      </w:r>
      <w:proofErr w:type="spellStart"/>
      <w:r w:rsidR="00D65044" w:rsidRPr="00A05AB8">
        <w:t>Hage</w:t>
      </w:r>
      <w:proofErr w:type="spellEnd"/>
      <w:r w:rsidR="00D65044" w:rsidRPr="00A05AB8">
        <w:t xml:space="preserve"> Y, </w:t>
      </w:r>
      <w:proofErr w:type="spellStart"/>
      <w:r w:rsidR="00D65044" w:rsidRPr="00A05AB8">
        <w:t>Politti</w:t>
      </w:r>
      <w:proofErr w:type="spellEnd"/>
      <w:r w:rsidR="00D65044" w:rsidRPr="00A05AB8">
        <w:t xml:space="preserve"> F, de-Sousa DF, </w:t>
      </w:r>
      <w:proofErr w:type="spellStart"/>
      <w:r w:rsidR="00D65044" w:rsidRPr="00A05AB8">
        <w:t>Herpich</w:t>
      </w:r>
      <w:proofErr w:type="spellEnd"/>
      <w:r w:rsidR="00D65044" w:rsidRPr="00A05AB8">
        <w:t xml:space="preserve"> CM, Gloria IP, Gomes CA, Amaral A, de-Melo NC, da-Silva TC, Arruda EE, </w:t>
      </w:r>
      <w:proofErr w:type="spellStart"/>
      <w:r w:rsidR="00D65044" w:rsidRPr="00A05AB8">
        <w:t>Amorim</w:t>
      </w:r>
      <w:proofErr w:type="spellEnd"/>
      <w:r w:rsidR="00D65044" w:rsidRPr="00A05AB8">
        <w:t xml:space="preserve"> CF, </w:t>
      </w:r>
      <w:proofErr w:type="spellStart"/>
      <w:r w:rsidR="00D65044" w:rsidRPr="00A05AB8">
        <w:rPr>
          <w:b/>
        </w:rPr>
        <w:t>Gadotti</w:t>
      </w:r>
      <w:proofErr w:type="spellEnd"/>
      <w:r w:rsidR="00D65044" w:rsidRPr="00A05AB8">
        <w:rPr>
          <w:b/>
        </w:rPr>
        <w:t xml:space="preserve"> IC</w:t>
      </w:r>
      <w:r w:rsidR="00D65044" w:rsidRPr="00A05AB8">
        <w:t xml:space="preserve">, Gonzalez TO, </w:t>
      </w:r>
      <w:proofErr w:type="spellStart"/>
      <w:r w:rsidR="00D65044" w:rsidRPr="00A05AB8">
        <w:t>Berzin</w:t>
      </w:r>
      <w:proofErr w:type="spellEnd"/>
      <w:r w:rsidR="00D65044" w:rsidRPr="00A05AB8">
        <w:t xml:space="preserve"> F, </w:t>
      </w:r>
      <w:proofErr w:type="spellStart"/>
      <w:r w:rsidR="00D65044" w:rsidRPr="00A05AB8">
        <w:t>Bussadori</w:t>
      </w:r>
      <w:proofErr w:type="spellEnd"/>
      <w:r w:rsidR="00D65044" w:rsidRPr="00A05AB8">
        <w:t xml:space="preserve"> SK, Garcia MB, Barbosa BR, </w:t>
      </w:r>
      <w:proofErr w:type="spellStart"/>
      <w:r w:rsidR="00D65044" w:rsidRPr="00A05AB8">
        <w:t>Biasotto</w:t>
      </w:r>
      <w:proofErr w:type="spellEnd"/>
      <w:r w:rsidR="00D65044" w:rsidRPr="00A05AB8">
        <w:t xml:space="preserve">-Gonzalez DA. </w:t>
      </w:r>
      <w:hyperlink r:id="rId22" w:history="1">
        <w:r w:rsidR="00D65044" w:rsidRPr="00A05AB8">
          <w:rPr>
            <w:rStyle w:val="Hyperlink"/>
            <w:color w:val="000000" w:themeColor="text1"/>
            <w:u w:val="none"/>
          </w:rPr>
          <w:t>Effect of mandibular mobilization on electromyographic signals in muscles of mastication and static balance in individuals with temporomandibular disorder: study protocol for a randomized controlled trial</w:t>
        </w:r>
      </w:hyperlink>
      <w:r w:rsidR="00D65044" w:rsidRPr="00A05AB8">
        <w:rPr>
          <w:color w:val="000000" w:themeColor="text1"/>
        </w:rPr>
        <w:t xml:space="preserve">. </w:t>
      </w:r>
      <w:r w:rsidR="00D65044" w:rsidRPr="00A05AB8">
        <w:rPr>
          <w:i/>
          <w:color w:val="000000" w:themeColor="text1"/>
        </w:rPr>
        <w:t>Trials</w:t>
      </w:r>
      <w:r w:rsidR="00D65044" w:rsidRPr="00A05AB8">
        <w:rPr>
          <w:color w:val="000000" w:themeColor="text1"/>
        </w:rPr>
        <w:t xml:space="preserve"> 14 (1): 316-326, Oct. 2013</w:t>
      </w:r>
      <w:r w:rsidR="00DD52DB" w:rsidRPr="00A05AB8">
        <w:rPr>
          <w:color w:val="000000" w:themeColor="text1"/>
        </w:rPr>
        <w:t xml:space="preserve">. </w:t>
      </w:r>
      <w:proofErr w:type="spellStart"/>
      <w:r w:rsidR="00511080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511080"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23" w:tgtFrame="pmc_ext" w:history="1">
        <w:r w:rsidR="00511080">
          <w:rPr>
            <w:rStyle w:val="Hyperlink"/>
            <w:rFonts w:ascii="Arial" w:hAnsi="Arial" w:cs="Arial"/>
            <w:color w:val="642A8F"/>
            <w:sz w:val="20"/>
            <w:szCs w:val="20"/>
            <w:shd w:val="clear" w:color="auto" w:fill="FFFFFF"/>
          </w:rPr>
          <w:t>10.1186/1745-6215-14-316</w:t>
        </w:r>
      </w:hyperlink>
      <w:r w:rsidR="00F33343" w:rsidRPr="00A05AB8">
        <w:rPr>
          <w:color w:val="000000" w:themeColor="text1"/>
        </w:rPr>
        <w:t xml:space="preserve"> </w:t>
      </w:r>
      <w:r w:rsidR="00DD52DB" w:rsidRPr="00A05AB8">
        <w:rPr>
          <w:color w:val="000000" w:themeColor="text1"/>
        </w:rPr>
        <w:t xml:space="preserve">IF: </w:t>
      </w:r>
      <w:r w:rsidR="00A7071D">
        <w:rPr>
          <w:color w:val="000000" w:themeColor="text1"/>
        </w:rPr>
        <w:t>2.067</w:t>
      </w:r>
    </w:p>
    <w:p w14:paraId="47BE3C34" w14:textId="77777777" w:rsidR="00EE681E" w:rsidRPr="00A05AB8" w:rsidRDefault="006F08F5" w:rsidP="005167ED">
      <w:pPr>
        <w:pStyle w:val="ListParagraph"/>
        <w:numPr>
          <w:ilvl w:val="0"/>
          <w:numId w:val="6"/>
        </w:numPr>
        <w:spacing w:after="24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., Magee, D. Validity of </w:t>
      </w:r>
      <w:r w:rsidR="00112B46" w:rsidRPr="00A05AB8">
        <w:t xml:space="preserve">surface markers placement on the cervical spine for </w:t>
      </w:r>
      <w:proofErr w:type="spellStart"/>
      <w:r w:rsidR="00112B46" w:rsidRPr="00A05AB8">
        <w:t>craniocervical</w:t>
      </w:r>
      <w:proofErr w:type="spellEnd"/>
      <w:r w:rsidR="00112B46" w:rsidRPr="00A05AB8">
        <w:t xml:space="preserve"> posture assessment. </w:t>
      </w:r>
      <w:r w:rsidR="009A4F51" w:rsidRPr="00A05AB8">
        <w:rPr>
          <w:rFonts w:eastAsiaTheme="minorHAnsi"/>
          <w:i/>
        </w:rPr>
        <w:t>Manual Therapy</w:t>
      </w:r>
      <w:r w:rsidR="009A4F51" w:rsidRPr="00A05AB8">
        <w:rPr>
          <w:rFonts w:eastAsiaTheme="minorHAnsi"/>
        </w:rPr>
        <w:t xml:space="preserve"> 18 (3): 243-247</w:t>
      </w:r>
      <w:r w:rsidR="00F41D60" w:rsidRPr="00A05AB8">
        <w:rPr>
          <w:rFonts w:eastAsiaTheme="minorHAnsi"/>
        </w:rPr>
        <w:t>, Jun.</w:t>
      </w:r>
      <w:r w:rsidR="009A4F51" w:rsidRPr="00A05AB8">
        <w:rPr>
          <w:i/>
        </w:rPr>
        <w:t xml:space="preserve"> </w:t>
      </w:r>
      <w:r w:rsidR="009A4F51" w:rsidRPr="00A05AB8">
        <w:t>2013</w:t>
      </w:r>
      <w:r w:rsidR="00C72A73" w:rsidRPr="00A05AB8">
        <w:t xml:space="preserve"> </w:t>
      </w:r>
      <w:hyperlink r:id="rId24" w:history="1">
        <w:r w:rsidR="00EE681E" w:rsidRPr="00A05AB8">
          <w:rPr>
            <w:rStyle w:val="Hyperlink"/>
            <w:rFonts w:eastAsiaTheme="minorHAnsi"/>
          </w:rPr>
          <w:t>http://dx.doi.org/10.1016/j.math.2012.10.012</w:t>
        </w:r>
      </w:hyperlink>
      <w:r w:rsidR="00EE681E" w:rsidRPr="00A05AB8">
        <w:rPr>
          <w:rFonts w:eastAsiaTheme="minorHAnsi"/>
        </w:rPr>
        <w:t xml:space="preserve"> </w:t>
      </w:r>
      <w:r w:rsidR="00F61D1B" w:rsidRPr="00A05AB8">
        <w:rPr>
          <w:rFonts w:eastAsiaTheme="minorHAnsi"/>
        </w:rPr>
        <w:t xml:space="preserve">IF: </w:t>
      </w:r>
      <w:r w:rsidR="00A7071D">
        <w:t>2.330</w:t>
      </w:r>
    </w:p>
    <w:p w14:paraId="68186557" w14:textId="77777777" w:rsidR="003020FD" w:rsidRPr="00A05AB8" w:rsidRDefault="003020FD" w:rsidP="005167ED">
      <w:pPr>
        <w:pStyle w:val="ListParagraph"/>
        <w:numPr>
          <w:ilvl w:val="0"/>
          <w:numId w:val="6"/>
        </w:numPr>
        <w:spacing w:after="24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>;</w:t>
      </w:r>
      <w:r w:rsidRPr="00A05AB8">
        <w:rPr>
          <w:b/>
        </w:rPr>
        <w:t xml:space="preserve"> </w:t>
      </w:r>
      <w:r w:rsidRPr="00A05AB8">
        <w:t xml:space="preserve">Magee, D. </w:t>
      </w:r>
      <w:r w:rsidRPr="00A05AB8">
        <w:rPr>
          <w:color w:val="000000"/>
        </w:rPr>
        <w:t xml:space="preserve"> </w:t>
      </w:r>
      <w:r w:rsidR="0064791B" w:rsidRPr="00A05AB8">
        <w:rPr>
          <w:color w:val="000000"/>
        </w:rPr>
        <w:t>Assessment of intrasubject reliability</w:t>
      </w:r>
      <w:r w:rsidRPr="00A05AB8">
        <w:rPr>
          <w:color w:val="000000"/>
        </w:rPr>
        <w:t xml:space="preserve"> of</w:t>
      </w:r>
      <w:r w:rsidR="0064791B" w:rsidRPr="00A05AB8">
        <w:rPr>
          <w:color w:val="000000"/>
        </w:rPr>
        <w:t xml:space="preserve"> radiographic</w:t>
      </w:r>
      <w:r w:rsidRPr="00A05AB8">
        <w:rPr>
          <w:color w:val="000000"/>
        </w:rPr>
        <w:t xml:space="preserve"> </w:t>
      </w:r>
      <w:proofErr w:type="spellStart"/>
      <w:r w:rsidRPr="00A05AB8">
        <w:rPr>
          <w:color w:val="000000"/>
        </w:rPr>
        <w:t>craniocervical</w:t>
      </w:r>
      <w:proofErr w:type="spellEnd"/>
      <w:r w:rsidRPr="00A05AB8">
        <w:rPr>
          <w:color w:val="000000"/>
        </w:rPr>
        <w:t xml:space="preserve"> posture</w:t>
      </w:r>
      <w:r w:rsidR="0064791B" w:rsidRPr="00A05AB8">
        <w:rPr>
          <w:color w:val="000000"/>
        </w:rPr>
        <w:t xml:space="preserve"> of asymptomatic female subjects</w:t>
      </w:r>
      <w:r w:rsidRPr="00A05AB8">
        <w:rPr>
          <w:color w:val="000000"/>
        </w:rPr>
        <w:t xml:space="preserve">. </w:t>
      </w:r>
      <w:r w:rsidRPr="00A05AB8">
        <w:rPr>
          <w:i/>
          <w:color w:val="000000"/>
        </w:rPr>
        <w:t>J</w:t>
      </w:r>
      <w:r w:rsidRPr="00A05AB8">
        <w:rPr>
          <w:rStyle w:val="apple-style-span"/>
          <w:i/>
          <w:color w:val="000000"/>
        </w:rPr>
        <w:t>ournal of Manipulative and Physiological Therapeutics</w:t>
      </w:r>
      <w:r w:rsidRPr="00A05AB8">
        <w:rPr>
          <w:rStyle w:val="apple-style-span"/>
          <w:color w:val="000000"/>
        </w:rPr>
        <w:t>.</w:t>
      </w:r>
      <w:r w:rsidR="00136464" w:rsidRPr="00A05AB8">
        <w:rPr>
          <w:rStyle w:val="apple-style-span"/>
          <w:color w:val="000000"/>
        </w:rPr>
        <w:t xml:space="preserve"> 36 (1): </w:t>
      </w:r>
      <w:r w:rsidR="00136464" w:rsidRPr="00A05AB8">
        <w:t xml:space="preserve">27–32, </w:t>
      </w:r>
      <w:r w:rsidR="00373102" w:rsidRPr="00A05AB8">
        <w:t xml:space="preserve">Jan. </w:t>
      </w:r>
      <w:r w:rsidR="00136464" w:rsidRPr="00A05AB8">
        <w:t>2013</w:t>
      </w:r>
      <w:r w:rsidRPr="00A05AB8">
        <w:t>.</w:t>
      </w:r>
      <w:r w:rsidR="0076186C" w:rsidRPr="00A05AB8">
        <w:t xml:space="preserve"> </w:t>
      </w:r>
      <w:hyperlink r:id="rId25" w:tgtFrame="_blank" w:tooltip="Persistent link using digital object identifier" w:history="1">
        <w:r w:rsidR="00511080">
          <w:rPr>
            <w:rStyle w:val="Hyperlink"/>
            <w:rFonts w:ascii="Arial" w:hAnsi="Arial" w:cs="Arial"/>
            <w:color w:val="E9711C"/>
            <w:sz w:val="21"/>
            <w:szCs w:val="21"/>
          </w:rPr>
          <w:t>https://doi.org/10.1016/j.jmpt.2012.12.009</w:t>
        </w:r>
      </w:hyperlink>
      <w:r w:rsidR="00D958D8" w:rsidRPr="00A05AB8">
        <w:t xml:space="preserve"> </w:t>
      </w:r>
      <w:r w:rsidR="0076186C" w:rsidRPr="00A05AB8">
        <w:t xml:space="preserve">IF: </w:t>
      </w:r>
      <w:r w:rsidR="00A7071D">
        <w:t>1.592</w:t>
      </w:r>
    </w:p>
    <w:p w14:paraId="0AF49B44" w14:textId="77777777" w:rsidR="00F41D60" w:rsidRPr="00A05AB8" w:rsidRDefault="00F41D60" w:rsidP="005167ED">
      <w:pPr>
        <w:pStyle w:val="ListParagraph"/>
        <w:numPr>
          <w:ilvl w:val="0"/>
          <w:numId w:val="6"/>
        </w:numPr>
        <w:tabs>
          <w:tab w:val="left" w:pos="720"/>
        </w:tabs>
        <w:spacing w:after="240"/>
      </w:pPr>
      <w:proofErr w:type="spellStart"/>
      <w:r w:rsidRPr="00A05AB8">
        <w:t>Biasotto</w:t>
      </w:r>
      <w:proofErr w:type="spellEnd"/>
      <w:r w:rsidRPr="00A05AB8">
        <w:t xml:space="preserve">-Gonzalez, D. A.; Sousa, D.F.M. </w:t>
      </w:r>
      <w:proofErr w:type="spellStart"/>
      <w:r w:rsidRPr="00A05AB8">
        <w:t>Politti</w:t>
      </w:r>
      <w:proofErr w:type="spellEnd"/>
      <w:r w:rsidRPr="00A05AB8">
        <w:t xml:space="preserve">, F; </w:t>
      </w:r>
      <w:hyperlink r:id="rId26" w:tgtFrame="blank" w:history="1">
        <w:proofErr w:type="spellStart"/>
        <w:r w:rsidRPr="00A05AB8">
          <w:rPr>
            <w:rStyle w:val="Hyperlink"/>
            <w:color w:val="auto"/>
            <w:u w:val="none"/>
          </w:rPr>
          <w:t>Hage</w:t>
        </w:r>
        <w:proofErr w:type="spellEnd"/>
        <w:r w:rsidRPr="00A05AB8">
          <w:rPr>
            <w:rStyle w:val="Hyperlink"/>
            <w:color w:val="auto"/>
            <w:u w:val="none"/>
          </w:rPr>
          <w:t>, YE</w:t>
        </w:r>
      </w:hyperlink>
      <w:r w:rsidRPr="00A05AB8">
        <w:t xml:space="preserve"> ; </w:t>
      </w:r>
      <w:hyperlink r:id="rId27" w:tgtFrame="blank" w:history="1">
        <w:proofErr w:type="spellStart"/>
        <w:r w:rsidRPr="00A05AB8">
          <w:rPr>
            <w:rStyle w:val="Hyperlink"/>
            <w:color w:val="auto"/>
            <w:u w:val="none"/>
          </w:rPr>
          <w:t>Bussadori</w:t>
        </w:r>
        <w:proofErr w:type="spellEnd"/>
        <w:r w:rsidRPr="00A05AB8">
          <w:rPr>
            <w:rStyle w:val="Hyperlink"/>
            <w:color w:val="auto"/>
            <w:u w:val="none"/>
          </w:rPr>
          <w:t>, SK</w:t>
        </w:r>
      </w:hyperlink>
      <w:r w:rsidRPr="00A05AB8">
        <w:t xml:space="preserve"> ; Manna CG;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 ; </w:t>
      </w:r>
      <w:hyperlink r:id="rId28" w:tgtFrame="blank" w:history="1">
        <w:r w:rsidRPr="00A05AB8">
          <w:rPr>
            <w:rStyle w:val="Hyperlink"/>
            <w:color w:val="auto"/>
            <w:u w:val="none"/>
          </w:rPr>
          <w:t>Gonzalez, T. O.</w:t>
        </w:r>
      </w:hyperlink>
      <w:r w:rsidRPr="00A05AB8">
        <w:t xml:space="preserve"> Assessment of </w:t>
      </w:r>
      <w:r w:rsidR="00112B46" w:rsidRPr="00A05AB8">
        <w:t>occlusal contact in pre and post global posture re-education treatment - A pilot study</w:t>
      </w:r>
      <w:r w:rsidRPr="00A05AB8">
        <w:t xml:space="preserve">. </w:t>
      </w:r>
      <w:proofErr w:type="spellStart"/>
      <w:r w:rsidRPr="00A05AB8">
        <w:rPr>
          <w:i/>
        </w:rPr>
        <w:t>Terapia</w:t>
      </w:r>
      <w:proofErr w:type="spellEnd"/>
      <w:r w:rsidRPr="00A05AB8">
        <w:rPr>
          <w:i/>
        </w:rPr>
        <w:t xml:space="preserve"> Manual</w:t>
      </w:r>
      <w:r w:rsidRPr="00A05AB8">
        <w:t>, 10(15), 528-532, Dec. 2012.</w:t>
      </w:r>
    </w:p>
    <w:p w14:paraId="64F53F51" w14:textId="77777777" w:rsidR="00511080" w:rsidRPr="00511080" w:rsidRDefault="00FD265F" w:rsidP="008B2E58">
      <w:pPr>
        <w:pStyle w:val="ListParagraph"/>
        <w:numPr>
          <w:ilvl w:val="0"/>
          <w:numId w:val="6"/>
        </w:numPr>
        <w:shd w:val="clear" w:color="auto" w:fill="FFFFFF"/>
        <w:spacing w:after="240"/>
      </w:pPr>
      <w:r w:rsidRPr="00511080">
        <w:rPr>
          <w:lang w:val="pt-BR"/>
        </w:rPr>
        <w:t xml:space="preserve">Quemelo P., Coelho A. R., Bachur J.A., Morraye M., Zaia J.E., </w:t>
      </w:r>
      <w:r w:rsidRPr="00511080">
        <w:rPr>
          <w:b/>
          <w:lang w:val="pt-BR"/>
        </w:rPr>
        <w:t>Gadotti IC</w:t>
      </w:r>
      <w:r w:rsidRPr="00511080">
        <w:rPr>
          <w:lang w:val="pt-BR"/>
        </w:rPr>
        <w:t xml:space="preserve">. </w:t>
      </w:r>
      <w:r w:rsidRPr="00511080">
        <w:t>Prevalence of sport injuries during the 53</w:t>
      </w:r>
      <w:r w:rsidRPr="00511080">
        <w:rPr>
          <w:vertAlign w:val="superscript"/>
        </w:rPr>
        <w:t>th</w:t>
      </w:r>
      <w:r w:rsidRPr="00511080">
        <w:t xml:space="preserve"> Regional Games in Franca/SP, Brazil. Physical Therapy and Research</w:t>
      </w:r>
      <w:r w:rsidR="002D57F5" w:rsidRPr="00511080">
        <w:t xml:space="preserve">. </w:t>
      </w:r>
      <w:r w:rsidR="003020FD" w:rsidRPr="00511080">
        <w:t xml:space="preserve">19 (3): 256-260, </w:t>
      </w:r>
      <w:r w:rsidR="00750450" w:rsidRPr="00511080">
        <w:t xml:space="preserve">Sep. </w:t>
      </w:r>
      <w:r w:rsidR="003020FD" w:rsidRPr="00511080">
        <w:t>2012</w:t>
      </w:r>
      <w:r w:rsidR="00C72A73" w:rsidRPr="00511080">
        <w:t>.</w:t>
      </w:r>
      <w:r w:rsidR="009E5B23" w:rsidRPr="00511080">
        <w:t xml:space="preserve"> </w:t>
      </w:r>
      <w:hyperlink r:id="rId29" w:history="1">
        <w:r w:rsidR="00511080" w:rsidRPr="002929BD">
          <w:rPr>
            <w:rStyle w:val="Hyperlink"/>
            <w:bCs/>
            <w:color w:val="auto"/>
            <w:u w:val="none"/>
          </w:rPr>
          <w:t>https://doi.org/10.1590/S1809-29502012000300011</w:t>
        </w:r>
      </w:hyperlink>
      <w:r w:rsidR="00511080" w:rsidRPr="00511080">
        <w:rPr>
          <w:b/>
          <w:bCs/>
        </w:rPr>
        <w:t> </w:t>
      </w:r>
      <w:r w:rsidR="00E04972" w:rsidRPr="00511080">
        <w:t xml:space="preserve">IF: </w:t>
      </w:r>
      <w:r w:rsidR="00E04972" w:rsidRPr="00511080">
        <w:rPr>
          <w:shd w:val="clear" w:color="auto" w:fill="F2F2F2"/>
        </w:rPr>
        <w:t>0.0242 </w:t>
      </w:r>
      <w:r w:rsidR="00511080" w:rsidRPr="00511080">
        <w:rPr>
          <w:shd w:val="clear" w:color="auto" w:fill="F2F2F2"/>
        </w:rPr>
        <w:t xml:space="preserve"> </w:t>
      </w:r>
    </w:p>
    <w:p w14:paraId="2F8AE86F" w14:textId="77777777" w:rsidR="00EE681E" w:rsidRPr="00A05AB8" w:rsidRDefault="00687255" w:rsidP="005167ED">
      <w:pPr>
        <w:pStyle w:val="ListParagraph"/>
        <w:numPr>
          <w:ilvl w:val="0"/>
          <w:numId w:val="6"/>
        </w:numPr>
        <w:tabs>
          <w:tab w:val="left" w:pos="720"/>
        </w:tabs>
        <w:spacing w:after="240"/>
      </w:pPr>
      <w:r w:rsidRPr="00A05AB8">
        <w:rPr>
          <w:lang w:val="pt-BR"/>
        </w:rPr>
        <w:t>Armijo-Olivo, S; Silvestre, R.; Fuente, J; Da Costa</w:t>
      </w:r>
      <w:r w:rsidRPr="00A05AB8">
        <w:rPr>
          <w:vertAlign w:val="superscript"/>
          <w:lang w:val="pt-BR"/>
        </w:rPr>
        <w:t xml:space="preserve">, </w:t>
      </w:r>
      <w:r w:rsidRPr="00A05AB8">
        <w:rPr>
          <w:lang w:val="pt-BR"/>
        </w:rPr>
        <w:t xml:space="preserve">B.; </w:t>
      </w:r>
      <w:r w:rsidRPr="00A05AB8">
        <w:rPr>
          <w:b/>
          <w:lang w:val="pt-BR"/>
        </w:rPr>
        <w:t>Gadotti, IC</w:t>
      </w:r>
      <w:r w:rsidRPr="00A05AB8">
        <w:rPr>
          <w:lang w:val="pt-BR"/>
        </w:rPr>
        <w:t xml:space="preserve">; Warren, S; Major, P.; Thie, N; Magee, D. </w:t>
      </w:r>
      <w:r w:rsidRPr="00A05AB8">
        <w:rPr>
          <w:vertAlign w:val="superscript"/>
          <w:lang w:val="pt-BR"/>
        </w:rPr>
        <w:t xml:space="preserve"> </w:t>
      </w:r>
      <w:r w:rsidRPr="00A05AB8">
        <w:t xml:space="preserve">Electromyographic activity of the cervical flexor muscles in patients with </w:t>
      </w:r>
      <w:r w:rsidRPr="00A05AB8">
        <w:lastRenderedPageBreak/>
        <w:t xml:space="preserve">temporomandibular disorders while executing the </w:t>
      </w:r>
      <w:proofErr w:type="spellStart"/>
      <w:r w:rsidRPr="00A05AB8">
        <w:t>craniocervical</w:t>
      </w:r>
      <w:proofErr w:type="spellEnd"/>
      <w:r w:rsidRPr="00A05AB8">
        <w:t xml:space="preserve"> flexion test: A cross sectional study. </w:t>
      </w:r>
      <w:r w:rsidR="00826367" w:rsidRPr="00A05AB8">
        <w:rPr>
          <w:i/>
          <w:iCs/>
        </w:rPr>
        <w:t>Physical Therapy</w:t>
      </w:r>
      <w:r w:rsidR="00826367" w:rsidRPr="00A05AB8">
        <w:t xml:space="preserve">, 91 (8), 1184-1197, </w:t>
      </w:r>
      <w:r w:rsidR="00E55FBD" w:rsidRPr="00A05AB8">
        <w:t xml:space="preserve">Aug. </w:t>
      </w:r>
      <w:r w:rsidR="00826367" w:rsidRPr="00A05AB8">
        <w:t>2011</w:t>
      </w:r>
      <w:r w:rsidRPr="00A05AB8">
        <w:t>.</w:t>
      </w:r>
      <w:r w:rsidR="00EE681E" w:rsidRPr="00A05AB8">
        <w:t xml:space="preserve"> </w:t>
      </w:r>
      <w:proofErr w:type="spellStart"/>
      <w:r w:rsidR="00EE681E" w:rsidRPr="00A05AB8">
        <w:rPr>
          <w:rStyle w:val="doi"/>
        </w:rPr>
        <w:t>doi</w:t>
      </w:r>
      <w:proofErr w:type="spellEnd"/>
      <w:r w:rsidR="00EE681E" w:rsidRPr="00A05AB8">
        <w:rPr>
          <w:rStyle w:val="doi"/>
        </w:rPr>
        <w:t xml:space="preserve">:  </w:t>
      </w:r>
      <w:hyperlink r:id="rId30" w:tgtFrame="pmc_ext" w:history="1">
        <w:r w:rsidR="00EE681E" w:rsidRPr="00A05AB8">
          <w:rPr>
            <w:rStyle w:val="Hyperlink"/>
          </w:rPr>
          <w:t>10.2522/ptj.20100233</w:t>
        </w:r>
      </w:hyperlink>
      <w:r w:rsidR="00C24C1D" w:rsidRPr="00A05AB8">
        <w:t xml:space="preserve"> IF: </w:t>
      </w:r>
      <w:r w:rsidR="00E919E4" w:rsidRPr="00A05AB8">
        <w:t>2.5</w:t>
      </w:r>
      <w:r w:rsidR="00A7071D">
        <w:t>87</w:t>
      </w:r>
    </w:p>
    <w:p w14:paraId="7F03B446" w14:textId="77777777" w:rsidR="00D163EF" w:rsidRPr="00A05AB8" w:rsidRDefault="00687255" w:rsidP="005167ED">
      <w:pPr>
        <w:pStyle w:val="ListParagraph"/>
        <w:numPr>
          <w:ilvl w:val="0"/>
          <w:numId w:val="6"/>
        </w:numPr>
        <w:tabs>
          <w:tab w:val="left" w:pos="720"/>
        </w:tabs>
        <w:spacing w:after="240"/>
      </w:pPr>
      <w:r w:rsidRPr="00A05AB8">
        <w:t>Armijo-</w:t>
      </w:r>
      <w:proofErr w:type="spellStart"/>
      <w:r w:rsidRPr="00A05AB8">
        <w:t>Olivo</w:t>
      </w:r>
      <w:proofErr w:type="spellEnd"/>
      <w:r w:rsidRPr="00A05AB8">
        <w:t xml:space="preserve">, S; </w:t>
      </w:r>
      <w:proofErr w:type="spellStart"/>
      <w:r w:rsidRPr="00A05AB8">
        <w:t>Rappoport</w:t>
      </w:r>
      <w:proofErr w:type="spellEnd"/>
      <w:r w:rsidRPr="00A05AB8">
        <w:t xml:space="preserve">, K.; Fuente, J;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; Major, P.; Warren, S; </w:t>
      </w:r>
      <w:proofErr w:type="spellStart"/>
      <w:r w:rsidRPr="00A05AB8">
        <w:t>Thie</w:t>
      </w:r>
      <w:proofErr w:type="spellEnd"/>
      <w:r w:rsidRPr="00A05AB8">
        <w:t xml:space="preserve">, N; Magee, D. </w:t>
      </w:r>
      <w:r w:rsidRPr="00A05AB8">
        <w:rPr>
          <w:rFonts w:eastAsia="Arial Unicode MS"/>
          <w:bCs/>
        </w:rPr>
        <w:t xml:space="preserve">Head and cervical posture in patients with Temporomandibular Disorders (TMD). </w:t>
      </w:r>
      <w:r w:rsidRPr="00A05AB8">
        <w:rPr>
          <w:rFonts w:eastAsia="Arial Unicode MS"/>
          <w:bCs/>
          <w:i/>
        </w:rPr>
        <w:t>Journal of Orofacial Pain</w:t>
      </w:r>
      <w:r w:rsidR="00826367" w:rsidRPr="00A05AB8">
        <w:rPr>
          <w:rFonts w:eastAsia="Arial Unicode MS"/>
          <w:bCs/>
          <w:i/>
        </w:rPr>
        <w:t xml:space="preserve">, </w:t>
      </w:r>
      <w:r w:rsidR="00826367" w:rsidRPr="00A05AB8">
        <w:t xml:space="preserve">25 (3), 199-209, </w:t>
      </w:r>
      <w:r w:rsidR="00577661" w:rsidRPr="00A05AB8">
        <w:t>S</w:t>
      </w:r>
      <w:r w:rsidR="00F2363F" w:rsidRPr="00A05AB8">
        <w:t xml:space="preserve">ummer </w:t>
      </w:r>
      <w:r w:rsidR="00826367" w:rsidRPr="00A05AB8">
        <w:t>2011.</w:t>
      </w:r>
      <w:hyperlink r:id="rId31" w:history="1">
        <w:r w:rsidR="00367BA6" w:rsidRPr="00A05AB8">
          <w:rPr>
            <w:rStyle w:val="Hyperlink"/>
          </w:rPr>
          <w:t>http://www.ncbi.nlm.nih.gov/pubmed/21837287</w:t>
        </w:r>
      </w:hyperlink>
      <w:r w:rsidR="00367BA6" w:rsidRPr="00A05AB8">
        <w:t xml:space="preserve"> </w:t>
      </w:r>
      <w:r w:rsidR="00C24C1D" w:rsidRPr="00A05AB8">
        <w:t xml:space="preserve">IF: </w:t>
      </w:r>
      <w:r w:rsidR="00E919E4" w:rsidRPr="00A05AB8">
        <w:t>1.691</w:t>
      </w:r>
    </w:p>
    <w:p w14:paraId="4C27EC59" w14:textId="77777777" w:rsidR="008D4EC8" w:rsidRDefault="00687255" w:rsidP="008D4EC8">
      <w:pPr>
        <w:pStyle w:val="ListParagraph"/>
        <w:numPr>
          <w:ilvl w:val="0"/>
          <w:numId w:val="6"/>
        </w:numPr>
        <w:tabs>
          <w:tab w:val="left" w:pos="720"/>
        </w:tabs>
        <w:spacing w:after="240"/>
      </w:pPr>
      <w:r w:rsidRPr="00A05AB8">
        <w:t xml:space="preserve">da Costa, B; Armijo, S;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I. C</w:t>
      </w:r>
      <w:r w:rsidRPr="00A05AB8">
        <w:t>.;</w:t>
      </w:r>
      <w:r w:rsidR="002D57F5" w:rsidRPr="00A05AB8">
        <w:t xml:space="preserve"> </w:t>
      </w:r>
      <w:r w:rsidRPr="00A05AB8">
        <w:t xml:space="preserve">Warren, S; Reid, D.; Magee, D. Reliability of </w:t>
      </w:r>
      <w:r w:rsidR="00112B46" w:rsidRPr="00A05AB8">
        <w:t xml:space="preserve">scapular positioning measurement procedure using the palpation meter </w:t>
      </w:r>
      <w:r w:rsidRPr="00A05AB8">
        <w:t>(PALM)</w:t>
      </w:r>
      <w:r w:rsidR="00112B46" w:rsidRPr="00A05AB8">
        <w:t>.</w:t>
      </w:r>
      <w:r w:rsidRPr="00A05AB8">
        <w:t xml:space="preserve"> </w:t>
      </w:r>
      <w:r w:rsidRPr="00A05AB8">
        <w:rPr>
          <w:i/>
          <w:iCs/>
        </w:rPr>
        <w:t>Physiotherapy</w:t>
      </w:r>
      <w:r w:rsidRPr="00A05AB8">
        <w:t>, 96 (1), 59-67, 2010.</w:t>
      </w:r>
      <w:r w:rsidR="00151F5A" w:rsidRPr="00A05AB8">
        <w:t xml:space="preserve"> </w:t>
      </w:r>
      <w:proofErr w:type="spellStart"/>
      <w:r w:rsidR="00151F5A" w:rsidRPr="00A05AB8">
        <w:t>d</w:t>
      </w:r>
      <w:r w:rsidR="00367BA6" w:rsidRPr="00A05AB8">
        <w:t>oi</w:t>
      </w:r>
      <w:proofErr w:type="spellEnd"/>
      <w:r w:rsidR="00367BA6" w:rsidRPr="00A05AB8">
        <w:t xml:space="preserve">: 10.1016/j.physio.2009.06.007 </w:t>
      </w:r>
      <w:hyperlink r:id="rId32" w:history="1">
        <w:r w:rsidR="00743C92" w:rsidRPr="00A05AB8">
          <w:t xml:space="preserve"> </w:t>
        </w:r>
        <w:hyperlink r:id="rId33" w:tgtFrame="_blank" w:tooltip="Persistent link using digital object identifier" w:history="1">
          <w:r w:rsidR="00511080">
            <w:rPr>
              <w:rStyle w:val="Hyperlink"/>
              <w:rFonts w:ascii="Arial" w:hAnsi="Arial" w:cs="Arial"/>
              <w:color w:val="E9711C"/>
              <w:sz w:val="21"/>
              <w:szCs w:val="21"/>
            </w:rPr>
            <w:t>https://doi.org/10.1016/j.physio.2009.06.007</w:t>
          </w:r>
        </w:hyperlink>
      </w:hyperlink>
      <w:r w:rsidR="00151F5A" w:rsidRPr="00A05AB8">
        <w:t xml:space="preserve"> </w:t>
      </w:r>
      <w:r w:rsidR="00C24C1D" w:rsidRPr="00A05AB8">
        <w:t xml:space="preserve">IF: </w:t>
      </w:r>
      <w:r w:rsidR="00E919E4" w:rsidRPr="00A05AB8">
        <w:t>1.911</w:t>
      </w:r>
      <w:r w:rsidR="00C24C1D" w:rsidRPr="00A05AB8">
        <w:t xml:space="preserve"> </w:t>
      </w:r>
    </w:p>
    <w:p w14:paraId="32A2E32E" w14:textId="77777777" w:rsidR="00812678" w:rsidRPr="00A05AB8" w:rsidRDefault="00687255" w:rsidP="008D4EC8">
      <w:pPr>
        <w:pStyle w:val="ListParagraph"/>
        <w:numPr>
          <w:ilvl w:val="0"/>
          <w:numId w:val="6"/>
        </w:numPr>
        <w:tabs>
          <w:tab w:val="left" w:pos="720"/>
        </w:tabs>
        <w:spacing w:after="240"/>
      </w:pPr>
      <w:r w:rsidRPr="008D4EC8">
        <w:rPr>
          <w:b/>
          <w:lang w:val="pt-BR"/>
        </w:rPr>
        <w:t>Gadotti, IC</w:t>
      </w:r>
      <w:r w:rsidRPr="008D4EC8">
        <w:rPr>
          <w:lang w:val="pt-BR"/>
        </w:rPr>
        <w:t xml:space="preserve">; Biasotto-Gonzalez, DA. </w:t>
      </w:r>
      <w:r w:rsidRPr="00A05AB8">
        <w:t xml:space="preserve">Sensitivity of </w:t>
      </w:r>
      <w:r w:rsidR="001E0321" w:rsidRPr="00A05AB8">
        <w:t xml:space="preserve">clinical assessments of sagittal head posture. </w:t>
      </w:r>
      <w:r w:rsidRPr="008D4EC8">
        <w:rPr>
          <w:i/>
          <w:iCs/>
        </w:rPr>
        <w:t>Journal of Evaluation in Clinical Practice</w:t>
      </w:r>
      <w:r w:rsidRPr="00A05AB8">
        <w:t>, 16, 141-144, 2010.</w:t>
      </w:r>
      <w:r w:rsidR="00151F5A" w:rsidRPr="00A05AB8">
        <w:t xml:space="preserve"> </w:t>
      </w:r>
      <w:r w:rsidR="00511080" w:rsidRPr="00080532">
        <w:rPr>
          <w:rStyle w:val="id-label"/>
          <w:color w:val="212121"/>
        </w:rPr>
        <w:t>DOI: </w:t>
      </w:r>
      <w:hyperlink r:id="rId34" w:tgtFrame="_blank" w:history="1">
        <w:r w:rsidR="00511080" w:rsidRPr="00080532">
          <w:rPr>
            <w:rStyle w:val="Hyperlink"/>
            <w:color w:val="0071BC"/>
          </w:rPr>
          <w:t>10.1111/j.1365-2753.2009.01137.x</w:t>
        </w:r>
      </w:hyperlink>
      <w:r w:rsidR="008D4EC8">
        <w:rPr>
          <w:rStyle w:val="identifier"/>
          <w:rFonts w:ascii="Segoe UI" w:hAnsi="Segoe UI" w:cs="Segoe UI"/>
          <w:color w:val="212121"/>
        </w:rPr>
        <w:t xml:space="preserve"> </w:t>
      </w:r>
      <w:r w:rsidR="00C24C1D" w:rsidRPr="00A05AB8">
        <w:t>IF: 1.</w:t>
      </w:r>
      <w:r w:rsidR="00E919E4" w:rsidRPr="00A05AB8">
        <w:t>0</w:t>
      </w:r>
      <w:r w:rsidR="00C24C1D" w:rsidRPr="00A05AB8">
        <w:t>8</w:t>
      </w:r>
      <w:r w:rsidR="00E919E4" w:rsidRPr="00A05AB8">
        <w:t>4</w:t>
      </w:r>
    </w:p>
    <w:p w14:paraId="2DF2352D" w14:textId="77777777" w:rsidR="00687255" w:rsidRPr="00A05AB8" w:rsidRDefault="00687255" w:rsidP="005167ED">
      <w:pPr>
        <w:numPr>
          <w:ilvl w:val="0"/>
          <w:numId w:val="6"/>
        </w:numPr>
        <w:tabs>
          <w:tab w:val="left" w:pos="1800"/>
        </w:tabs>
        <w:spacing w:before="240" w:after="24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, Magee, D. Validity of </w:t>
      </w:r>
      <w:r w:rsidR="001E0321" w:rsidRPr="00A05AB8">
        <w:t xml:space="preserve">surface measurements to assess </w:t>
      </w:r>
      <w:proofErr w:type="spellStart"/>
      <w:r w:rsidR="001E0321" w:rsidRPr="00A05AB8">
        <w:t>craniocervical</w:t>
      </w:r>
      <w:proofErr w:type="spellEnd"/>
      <w:r w:rsidR="001E0321" w:rsidRPr="00A05AB8">
        <w:t xml:space="preserve"> posture in sagittal plane-A critical review</w:t>
      </w:r>
      <w:r w:rsidRPr="00A05AB8">
        <w:t xml:space="preserve">. </w:t>
      </w:r>
      <w:r w:rsidRPr="00A05AB8">
        <w:rPr>
          <w:i/>
        </w:rPr>
        <w:t>Physi</w:t>
      </w:r>
      <w:r w:rsidR="00C24C1D" w:rsidRPr="00A05AB8">
        <w:rPr>
          <w:i/>
        </w:rPr>
        <w:t>cal Therapy</w:t>
      </w:r>
      <w:r w:rsidRPr="00A05AB8">
        <w:rPr>
          <w:i/>
        </w:rPr>
        <w:t xml:space="preserve"> Reviews, </w:t>
      </w:r>
      <w:r w:rsidRPr="00A05AB8">
        <w:t xml:space="preserve">13 (4), 258-268, 2008. </w:t>
      </w:r>
      <w:hyperlink r:id="rId35" w:history="1">
        <w:r w:rsidR="006F7D70" w:rsidRPr="00A05AB8">
          <w:rPr>
            <w:rStyle w:val="Hyperlink"/>
          </w:rPr>
          <w:t>http://www.maneyonline.com/doi/abs/10.1179/174328808X309250</w:t>
        </w:r>
      </w:hyperlink>
      <w:r w:rsidR="006F7D70" w:rsidRPr="00A05AB8">
        <w:t xml:space="preserve"> </w:t>
      </w:r>
    </w:p>
    <w:p w14:paraId="3FEED48B" w14:textId="77777777" w:rsidR="00687255" w:rsidRPr="00A05AB8" w:rsidRDefault="00687255" w:rsidP="005167ED">
      <w:pPr>
        <w:numPr>
          <w:ilvl w:val="0"/>
          <w:numId w:val="6"/>
        </w:numPr>
        <w:tabs>
          <w:tab w:val="left" w:pos="1800"/>
        </w:tabs>
        <w:spacing w:after="120"/>
      </w:pP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, Armijo-Olivo S, Magee DJ. </w:t>
      </w:r>
      <w:r w:rsidRPr="00A05AB8">
        <w:t xml:space="preserve">Cervical </w:t>
      </w:r>
      <w:r w:rsidR="001E0321" w:rsidRPr="00A05AB8">
        <w:t>musculoskeletal impairments in cervicogenic headache: A</w:t>
      </w:r>
      <w:r w:rsidRPr="00A05AB8">
        <w:t xml:space="preserve"> systematic review and a meta-analysis. </w:t>
      </w:r>
      <w:r w:rsidRPr="00A05AB8">
        <w:rPr>
          <w:i/>
          <w:iCs/>
        </w:rPr>
        <w:t>Physical Therapy Reviews</w:t>
      </w:r>
      <w:r w:rsidRPr="00A05AB8">
        <w:t>, 13 (3), 149-166, 2008.</w:t>
      </w:r>
      <w:r w:rsidR="00E75F3C" w:rsidRPr="00A05AB8">
        <w:t xml:space="preserve"> </w:t>
      </w:r>
      <w:hyperlink r:id="rId36" w:history="1">
        <w:r w:rsidR="00C25485" w:rsidRPr="00A05AB8">
          <w:rPr>
            <w:rStyle w:val="Hyperlink"/>
          </w:rPr>
          <w:t>http://www.maneyonline.com/doi/abs/10.1179/174328808X252082</w:t>
        </w:r>
      </w:hyperlink>
      <w:r w:rsidR="00C25485" w:rsidRPr="00A05AB8">
        <w:t xml:space="preserve"> </w:t>
      </w:r>
    </w:p>
    <w:p w14:paraId="485CA021" w14:textId="77777777" w:rsidR="008D4EC8" w:rsidRDefault="005C0455" w:rsidP="008D4EC8">
      <w:pPr>
        <w:numPr>
          <w:ilvl w:val="0"/>
          <w:numId w:val="6"/>
        </w:numPr>
        <w:tabs>
          <w:tab w:val="left" w:pos="1800"/>
        </w:tabs>
        <w:spacing w:after="120"/>
      </w:pPr>
      <w:r w:rsidRPr="00A05AB8">
        <w:rPr>
          <w:b/>
        </w:rPr>
        <w:t xml:space="preserve"> </w:t>
      </w:r>
      <w:proofErr w:type="spellStart"/>
      <w:r w:rsidR="00687255" w:rsidRPr="00A05AB8">
        <w:rPr>
          <w:b/>
        </w:rPr>
        <w:t>Gadotti</w:t>
      </w:r>
      <w:proofErr w:type="spellEnd"/>
      <w:r w:rsidR="00687255" w:rsidRPr="00A05AB8">
        <w:rPr>
          <w:b/>
        </w:rPr>
        <w:t xml:space="preserve"> IC</w:t>
      </w:r>
      <w:r w:rsidR="00687255" w:rsidRPr="00A05AB8">
        <w:t xml:space="preserve">, Vieira ER. Graduate studies abroad: directions and opportunities based on the experiences of two physical therapists (in Portuguese). </w:t>
      </w:r>
      <w:proofErr w:type="spellStart"/>
      <w:r w:rsidR="00687255" w:rsidRPr="00A05AB8">
        <w:t>C</w:t>
      </w:r>
      <w:r w:rsidR="00687255" w:rsidRPr="00A05AB8">
        <w:rPr>
          <w:i/>
          <w:iCs/>
        </w:rPr>
        <w:t>onScientiae</w:t>
      </w:r>
      <w:proofErr w:type="spellEnd"/>
      <w:r w:rsidR="00687255" w:rsidRPr="00A05AB8">
        <w:rPr>
          <w:i/>
          <w:iCs/>
        </w:rPr>
        <w:t xml:space="preserve"> </w:t>
      </w:r>
      <w:proofErr w:type="spellStart"/>
      <w:r w:rsidR="00687255" w:rsidRPr="00A05AB8">
        <w:rPr>
          <w:i/>
          <w:iCs/>
        </w:rPr>
        <w:t>Saúde</w:t>
      </w:r>
      <w:proofErr w:type="spellEnd"/>
      <w:r w:rsidR="00687255" w:rsidRPr="00A05AB8">
        <w:t xml:space="preserve"> 7 (2), 149-166, 2008.</w:t>
      </w:r>
    </w:p>
    <w:p w14:paraId="2477DE58" w14:textId="77777777" w:rsidR="00687255" w:rsidRPr="00A05AB8" w:rsidRDefault="00687255" w:rsidP="008D4EC8">
      <w:pPr>
        <w:numPr>
          <w:ilvl w:val="0"/>
          <w:numId w:val="6"/>
        </w:numPr>
        <w:tabs>
          <w:tab w:val="left" w:pos="1800"/>
        </w:tabs>
        <w:spacing w:after="120"/>
      </w:pPr>
      <w:r w:rsidRPr="008D4EC8">
        <w:rPr>
          <w:lang w:val="pt-BR"/>
        </w:rPr>
        <w:t xml:space="preserve">Armijo-Olivo S, Macedo LG, </w:t>
      </w:r>
      <w:r w:rsidRPr="008D4EC8">
        <w:rPr>
          <w:b/>
          <w:lang w:val="pt-BR"/>
        </w:rPr>
        <w:t>Gadotti IC</w:t>
      </w:r>
      <w:r w:rsidRPr="008D4EC8">
        <w:rPr>
          <w:lang w:val="pt-BR"/>
        </w:rPr>
        <w:t xml:space="preserve">, Fuentes J, Liddle N, Magee DJ.  </w:t>
      </w:r>
      <w:r w:rsidRPr="00A05AB8">
        <w:t xml:space="preserve">Scales to </w:t>
      </w:r>
      <w:r w:rsidR="006176F5" w:rsidRPr="00A05AB8">
        <w:t>assess the quality of randomized controlled trials - A</w:t>
      </w:r>
      <w:r w:rsidRPr="00A05AB8">
        <w:t xml:space="preserve"> systematic review. </w:t>
      </w:r>
      <w:r w:rsidRPr="008D4EC8">
        <w:rPr>
          <w:i/>
          <w:iCs/>
        </w:rPr>
        <w:t>Physical Therapy</w:t>
      </w:r>
      <w:r w:rsidRPr="00A05AB8">
        <w:t>, 88 (2), 156-175, 2008.</w:t>
      </w:r>
      <w:r w:rsidR="008D4EC8" w:rsidRPr="008D4EC8">
        <w:rPr>
          <w:rStyle w:val="id-label"/>
          <w:rFonts w:ascii="Segoe UI" w:hAnsi="Segoe UI" w:cs="Segoe UI"/>
          <w:color w:val="212121"/>
        </w:rPr>
        <w:t xml:space="preserve"> </w:t>
      </w:r>
      <w:r w:rsidR="008D4EC8" w:rsidRPr="00080532">
        <w:rPr>
          <w:rStyle w:val="id-label"/>
          <w:color w:val="212121"/>
        </w:rPr>
        <w:t>DOI: </w:t>
      </w:r>
      <w:hyperlink r:id="rId37" w:tgtFrame="_blank" w:history="1">
        <w:r w:rsidR="008D4EC8" w:rsidRPr="00080532">
          <w:rPr>
            <w:rStyle w:val="Hyperlink"/>
            <w:color w:val="auto"/>
          </w:rPr>
          <w:t>10.2522/ptj.20070147</w:t>
        </w:r>
      </w:hyperlink>
      <w:r w:rsidR="008D4EC8">
        <w:t xml:space="preserve"> </w:t>
      </w:r>
      <w:r w:rsidR="003B577E" w:rsidRPr="00A05AB8">
        <w:t xml:space="preserve">IF: </w:t>
      </w:r>
      <w:r w:rsidR="00E04972" w:rsidRPr="00A05AB8">
        <w:t>2.526</w:t>
      </w:r>
    </w:p>
    <w:p w14:paraId="25998CF8" w14:textId="77777777" w:rsidR="008D4EC8" w:rsidRDefault="00687255" w:rsidP="008D4EC8">
      <w:pPr>
        <w:numPr>
          <w:ilvl w:val="0"/>
          <w:numId w:val="6"/>
        </w:numPr>
        <w:tabs>
          <w:tab w:val="left" w:pos="1800"/>
        </w:tabs>
        <w:spacing w:after="120"/>
      </w:pPr>
      <w:r w:rsidRPr="00A05AB8">
        <w:t>Armijo-</w:t>
      </w:r>
      <w:proofErr w:type="spellStart"/>
      <w:r w:rsidRPr="00A05AB8">
        <w:t>Olivo</w:t>
      </w:r>
      <w:proofErr w:type="spellEnd"/>
      <w:r w:rsidRPr="00A05AB8">
        <w:t xml:space="preserve"> S,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, </w:t>
      </w:r>
      <w:proofErr w:type="spellStart"/>
      <w:r w:rsidRPr="00A05AB8">
        <w:t>Kornerup</w:t>
      </w:r>
      <w:proofErr w:type="spellEnd"/>
      <w:r w:rsidRPr="00A05AB8">
        <w:t xml:space="preserve"> I, </w:t>
      </w:r>
      <w:proofErr w:type="spellStart"/>
      <w:r w:rsidRPr="00A05AB8">
        <w:t>Lagravere</w:t>
      </w:r>
      <w:proofErr w:type="spellEnd"/>
      <w:r w:rsidRPr="00A05AB8">
        <w:t xml:space="preserve"> M, Flores-Mir C. Quality of </w:t>
      </w:r>
      <w:r w:rsidR="006176F5" w:rsidRPr="00A05AB8">
        <w:t xml:space="preserve">reporting masticatory muscles electromyography </w:t>
      </w:r>
      <w:r w:rsidRPr="00A05AB8">
        <w:t xml:space="preserve">in 2004. </w:t>
      </w:r>
      <w:r w:rsidRPr="00A05AB8">
        <w:rPr>
          <w:i/>
          <w:iCs/>
        </w:rPr>
        <w:t>Journal of Oral Rehabilitation</w:t>
      </w:r>
      <w:r w:rsidRPr="00A05AB8">
        <w:t xml:space="preserve">, 34, 397-405, 2007. </w:t>
      </w:r>
      <w:r w:rsidR="0094339B" w:rsidRPr="00A05AB8">
        <w:t xml:space="preserve"> </w:t>
      </w:r>
      <w:hyperlink r:id="rId38" w:history="1">
        <w:r w:rsidR="008D4EC8" w:rsidRPr="00666109">
          <w:rPr>
            <w:rStyle w:val="Hyperlink"/>
          </w:rPr>
          <w:t>http://onlinelibrary.wiley.com/doi/10.1111/j.1365-2842.2007.01706.x</w:t>
        </w:r>
      </w:hyperlink>
      <w:r w:rsidR="008D4EC8">
        <w:t xml:space="preserve"> </w:t>
      </w:r>
      <w:r w:rsidR="00A55834" w:rsidRPr="00A05AB8">
        <w:t xml:space="preserve"> </w:t>
      </w:r>
      <w:r w:rsidR="00A634D1">
        <w:t>IF: 2.051</w:t>
      </w:r>
      <w:r w:rsidR="00CC54E2" w:rsidRPr="00A05AB8">
        <w:t xml:space="preserve">; </w:t>
      </w:r>
    </w:p>
    <w:p w14:paraId="0EC1C603" w14:textId="77777777" w:rsidR="00AD6535" w:rsidRPr="008D4EC8" w:rsidRDefault="00687255" w:rsidP="008D4EC8">
      <w:pPr>
        <w:numPr>
          <w:ilvl w:val="0"/>
          <w:numId w:val="6"/>
        </w:numPr>
        <w:tabs>
          <w:tab w:val="left" w:pos="1800"/>
        </w:tabs>
        <w:spacing w:after="120"/>
      </w:pPr>
      <w:r w:rsidRPr="008D4EC8">
        <w:rPr>
          <w:b/>
          <w:lang w:val="pt-BR"/>
        </w:rPr>
        <w:t>Gadotti IC</w:t>
      </w:r>
      <w:r w:rsidRPr="008D4EC8">
        <w:rPr>
          <w:lang w:val="pt-BR"/>
        </w:rPr>
        <w:t xml:space="preserve">, Vieira ER, Magee DJ. </w:t>
      </w:r>
      <w:r w:rsidRPr="00A05AB8">
        <w:t xml:space="preserve">Importance and </w:t>
      </w:r>
      <w:r w:rsidR="006176F5" w:rsidRPr="00A05AB8">
        <w:t>clarification of measurement properties in rehabilitation</w:t>
      </w:r>
      <w:r w:rsidRPr="00A05AB8">
        <w:t xml:space="preserve">. </w:t>
      </w:r>
      <w:r w:rsidRPr="008D4EC8">
        <w:t>Brazilian Journal of Physical Therapy</w:t>
      </w:r>
      <w:r w:rsidRPr="00A05AB8">
        <w:t>, 10 (2), 137-146, Jun. 2006.</w:t>
      </w:r>
      <w:r w:rsidR="0094339B" w:rsidRPr="00A05AB8">
        <w:t xml:space="preserve"> </w:t>
      </w:r>
      <w:hyperlink r:id="rId39" w:history="1">
        <w:r w:rsidR="008D4EC8" w:rsidRPr="00080532">
          <w:rPr>
            <w:rStyle w:val="Hyperlink"/>
            <w:bCs/>
          </w:rPr>
          <w:t>https://doi.org/10.1590/S1413-35552006000200002</w:t>
        </w:r>
      </w:hyperlink>
      <w:r w:rsidR="008D4EC8" w:rsidRPr="008D4EC8">
        <w:rPr>
          <w:rFonts w:ascii="Verdana" w:hAnsi="Verdana"/>
          <w:b/>
          <w:bCs/>
          <w:color w:val="800000"/>
          <w:sz w:val="16"/>
          <w:szCs w:val="16"/>
        </w:rPr>
        <w:t> </w:t>
      </w:r>
      <w:r w:rsidR="00A634D1">
        <w:t xml:space="preserve"> IF: 1.699</w:t>
      </w:r>
    </w:p>
    <w:p w14:paraId="3AD6123E" w14:textId="77777777" w:rsidR="00687255" w:rsidRPr="00A05AB8" w:rsidRDefault="00687255" w:rsidP="005167ED">
      <w:pPr>
        <w:numPr>
          <w:ilvl w:val="0"/>
          <w:numId w:val="6"/>
        </w:numPr>
        <w:tabs>
          <w:tab w:val="left" w:pos="180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</w:t>
      </w:r>
      <w:proofErr w:type="spellStart"/>
      <w:r w:rsidRPr="00A05AB8">
        <w:t>Berzin</w:t>
      </w:r>
      <w:proofErr w:type="spellEnd"/>
      <w:r w:rsidRPr="00A05AB8">
        <w:t xml:space="preserve"> F, </w:t>
      </w:r>
      <w:proofErr w:type="spellStart"/>
      <w:r w:rsidRPr="00A05AB8">
        <w:t>Biasotto</w:t>
      </w:r>
      <w:proofErr w:type="spellEnd"/>
      <w:r w:rsidRPr="00A05AB8">
        <w:t xml:space="preserve">-Gonzalez D. Preliminary rapport on head posture and muscle activity in subjects with class I and II. </w:t>
      </w:r>
      <w:r w:rsidRPr="00A05AB8">
        <w:rPr>
          <w:i/>
          <w:iCs/>
        </w:rPr>
        <w:t>Journal of Oral Rehabilitation</w:t>
      </w:r>
      <w:r w:rsidRPr="00A05AB8">
        <w:t>, 32 (11), 794-9, Nov. 2005.</w:t>
      </w:r>
      <w:r w:rsidR="003B577E" w:rsidRPr="00A05AB8">
        <w:t xml:space="preserve"> </w:t>
      </w:r>
      <w:hyperlink r:id="rId40" w:history="1">
        <w:r w:rsidR="00080532" w:rsidRPr="00666109">
          <w:rPr>
            <w:rStyle w:val="Hyperlink"/>
          </w:rPr>
          <w:t>http://onlinelibrary.wiley.com/doi/10.1111/j.1365-2842.2005.01508.x</w:t>
        </w:r>
      </w:hyperlink>
      <w:r w:rsidR="00080532">
        <w:t xml:space="preserve"> </w:t>
      </w:r>
      <w:r w:rsidR="003B577E" w:rsidRPr="00A05AB8">
        <w:t xml:space="preserve"> IF: </w:t>
      </w:r>
      <w:r w:rsidR="00A634D1">
        <w:t>2.051</w:t>
      </w:r>
    </w:p>
    <w:p w14:paraId="4186B45B" w14:textId="77777777" w:rsidR="00AD6535" w:rsidRPr="00A05AB8" w:rsidRDefault="00AD6535" w:rsidP="002D4E61">
      <w:pPr>
        <w:rPr>
          <w:b/>
        </w:rPr>
      </w:pPr>
    </w:p>
    <w:p w14:paraId="67C1ED1C" w14:textId="77777777" w:rsidR="002D4E61" w:rsidRDefault="00E65AC5" w:rsidP="002D4E61">
      <w:pPr>
        <w:rPr>
          <w:b/>
        </w:rPr>
      </w:pPr>
      <w:r w:rsidRPr="00A05AB8">
        <w:rPr>
          <w:b/>
        </w:rPr>
        <w:t>Proceedings</w:t>
      </w:r>
    </w:p>
    <w:p w14:paraId="15B23426" w14:textId="77777777" w:rsidR="001F38B7" w:rsidRPr="00A05AB8" w:rsidRDefault="001F38B7" w:rsidP="002D4E61">
      <w:pPr>
        <w:rPr>
          <w:b/>
        </w:rPr>
      </w:pPr>
    </w:p>
    <w:p w14:paraId="3B9868B8" w14:textId="7623D025" w:rsidR="00BF2F92" w:rsidRPr="00BF2F92" w:rsidRDefault="00F55598" w:rsidP="00687CD1">
      <w:pPr>
        <w:numPr>
          <w:ilvl w:val="0"/>
          <w:numId w:val="8"/>
        </w:numPr>
        <w:shd w:val="clear" w:color="auto" w:fill="FFFFFF"/>
        <w:spacing w:after="240"/>
        <w:rPr>
          <w:color w:val="201F1E"/>
        </w:rPr>
      </w:pPr>
      <w:r>
        <w:rPr>
          <w:rFonts w:ascii="Times" w:hAnsi="Times"/>
          <w:color w:val="000000" w:themeColor="text1"/>
          <w:shd w:val="clear" w:color="auto" w:fill="FFFFFF"/>
        </w:rPr>
        <w:t xml:space="preserve">Vargas M, </w:t>
      </w:r>
      <w:proofErr w:type="spellStart"/>
      <w:r w:rsidRPr="00F55598">
        <w:rPr>
          <w:rFonts w:ascii="Times" w:hAnsi="Times"/>
          <w:b/>
          <w:bCs/>
          <w:color w:val="000000" w:themeColor="text1"/>
          <w:shd w:val="clear" w:color="auto" w:fill="FFFFFF"/>
        </w:rPr>
        <w:t>Gadotti</w:t>
      </w:r>
      <w:proofErr w:type="spellEnd"/>
      <w:r w:rsidRPr="00F55598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IC</w:t>
      </w:r>
      <w:r>
        <w:rPr>
          <w:rFonts w:ascii="Times" w:hAnsi="Times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" w:hAnsi="Times"/>
          <w:color w:val="000000" w:themeColor="text1"/>
          <w:shd w:val="clear" w:color="auto" w:fill="FFFFFF"/>
        </w:rPr>
        <w:t>Rangarathan</w:t>
      </w:r>
      <w:proofErr w:type="spellEnd"/>
      <w:r>
        <w:rPr>
          <w:rFonts w:ascii="Times" w:hAnsi="Times"/>
          <w:color w:val="000000" w:themeColor="text1"/>
          <w:shd w:val="clear" w:color="auto" w:fill="FFFFFF"/>
        </w:rPr>
        <w:t xml:space="preserve"> B, Medina A, Lowe A, Castillo, Yos</w:t>
      </w:r>
      <w:r w:rsidR="00E03565">
        <w:rPr>
          <w:rFonts w:ascii="Times" w:hAnsi="Times"/>
          <w:color w:val="000000" w:themeColor="text1"/>
          <w:shd w:val="clear" w:color="auto" w:fill="FFFFFF"/>
        </w:rPr>
        <w:t>t</w:t>
      </w:r>
      <w:r>
        <w:rPr>
          <w:rFonts w:ascii="Times" w:hAnsi="Times"/>
          <w:color w:val="000000" w:themeColor="text1"/>
          <w:shd w:val="clear" w:color="auto" w:fill="FFFFFF"/>
        </w:rPr>
        <w:t xml:space="preserve"> D, </w:t>
      </w:r>
      <w:r w:rsidR="00E03565">
        <w:rPr>
          <w:rFonts w:ascii="Times" w:hAnsi="Times"/>
          <w:color w:val="000000" w:themeColor="text1"/>
          <w:shd w:val="clear" w:color="auto" w:fill="FFFFFF"/>
        </w:rPr>
        <w:t xml:space="preserve">Moore M. </w:t>
      </w:r>
      <w:r w:rsidR="00BF2F92" w:rsidRPr="0088624E">
        <w:rPr>
          <w:rFonts w:ascii="Times" w:hAnsi="Times"/>
          <w:color w:val="000000" w:themeColor="text1"/>
          <w:shd w:val="clear" w:color="auto" w:fill="FFFFFF"/>
        </w:rPr>
        <w:t>Evaluation of swallowing related measures in different head and neck postures in healthy young and older adults</w:t>
      </w:r>
      <w:r w:rsidR="00BF2F92">
        <w:rPr>
          <w:rFonts w:ascii="Times" w:hAnsi="Times"/>
          <w:color w:val="000000" w:themeColor="text1"/>
          <w:shd w:val="clear" w:color="auto" w:fill="FFFFFF"/>
        </w:rPr>
        <w:t>.</w:t>
      </w:r>
      <w:r w:rsidR="00F343D5">
        <w:rPr>
          <w:rFonts w:ascii="Times" w:hAnsi="Times"/>
          <w:color w:val="000000" w:themeColor="text1"/>
          <w:shd w:val="clear" w:color="auto" w:fill="FFFFFF"/>
        </w:rPr>
        <w:t xml:space="preserve"> Florida Association of Speech-Language Pathologists and Audiologists –</w:t>
      </w:r>
      <w:r w:rsidR="00BF2F92">
        <w:rPr>
          <w:rFonts w:ascii="Times" w:hAnsi="Times"/>
          <w:color w:val="000000" w:themeColor="text1"/>
          <w:shd w:val="clear" w:color="auto" w:fill="FFFFFF"/>
        </w:rPr>
        <w:t xml:space="preserve"> FLASHA</w:t>
      </w:r>
      <w:r w:rsidR="00F343D5">
        <w:rPr>
          <w:rFonts w:ascii="Times" w:hAnsi="Times"/>
          <w:color w:val="000000" w:themeColor="text1"/>
          <w:shd w:val="clear" w:color="auto" w:fill="FFFFFF"/>
        </w:rPr>
        <w:t>,</w:t>
      </w:r>
      <w:r w:rsidR="00BF2F92">
        <w:rPr>
          <w:rFonts w:ascii="Times" w:hAnsi="Times"/>
          <w:color w:val="000000" w:themeColor="text1"/>
          <w:shd w:val="clear" w:color="auto" w:fill="FFFFFF"/>
        </w:rPr>
        <w:t xml:space="preserve"> St. Petersburg, July 15-17, 2022.</w:t>
      </w:r>
    </w:p>
    <w:p w14:paraId="4103683A" w14:textId="76913482" w:rsidR="00687CD1" w:rsidRPr="00687CD1" w:rsidRDefault="00687CD1" w:rsidP="00687CD1">
      <w:pPr>
        <w:numPr>
          <w:ilvl w:val="0"/>
          <w:numId w:val="8"/>
        </w:numPr>
        <w:shd w:val="clear" w:color="auto" w:fill="FFFFFF"/>
        <w:spacing w:after="240"/>
        <w:rPr>
          <w:color w:val="201F1E"/>
        </w:rPr>
      </w:pPr>
      <w:proofErr w:type="spellStart"/>
      <w:r w:rsidRPr="00687CD1">
        <w:rPr>
          <w:b/>
          <w:bCs/>
        </w:rPr>
        <w:lastRenderedPageBreak/>
        <w:t>Gadotti</w:t>
      </w:r>
      <w:proofErr w:type="spellEnd"/>
      <w:r w:rsidRPr="00687CD1">
        <w:rPr>
          <w:b/>
          <w:bCs/>
        </w:rPr>
        <w:t xml:space="preserve"> I,</w:t>
      </w:r>
      <w:r w:rsidRPr="00687CD1">
        <w:t xml:space="preserve"> </w:t>
      </w:r>
      <w:proofErr w:type="spellStart"/>
      <w:r w:rsidRPr="00687CD1">
        <w:t>Zidell</w:t>
      </w:r>
      <w:proofErr w:type="spellEnd"/>
      <w:r w:rsidRPr="00687CD1">
        <w:t xml:space="preserve"> S, Gonzalez L, Scott J</w:t>
      </w:r>
      <w:r w:rsidRPr="00687CD1">
        <w:rPr>
          <w:color w:val="201F1E"/>
          <w:bdr w:val="none" w:sz="0" w:space="0" w:color="auto" w:frame="1"/>
        </w:rPr>
        <w:t xml:space="preserve"> The impact of working and learning from home during Covid-19 Pandemic on head and neck region and orofacial health – An online Survey</w:t>
      </w:r>
      <w:r>
        <w:rPr>
          <w:color w:val="201F1E"/>
          <w:bdr w:val="none" w:sz="0" w:space="0" w:color="auto" w:frame="1"/>
        </w:rPr>
        <w:t xml:space="preserve">. </w:t>
      </w:r>
      <w:r w:rsidRPr="00687CD1">
        <w:rPr>
          <w:i/>
          <w:iCs/>
          <w:color w:val="000000"/>
          <w:shd w:val="clear" w:color="auto" w:fill="FFFFFF"/>
        </w:rPr>
        <w:t>American Academy of Orofacial Pain’s 46</w:t>
      </w:r>
      <w:r w:rsidRPr="00687CD1">
        <w:rPr>
          <w:i/>
          <w:iCs/>
          <w:color w:val="000000"/>
          <w:shd w:val="clear" w:color="auto" w:fill="FFFFFF"/>
          <w:vertAlign w:val="superscript"/>
        </w:rPr>
        <w:t>th</w:t>
      </w:r>
      <w:r w:rsidRPr="00687CD1">
        <w:rPr>
          <w:i/>
          <w:iCs/>
          <w:color w:val="000000"/>
          <w:shd w:val="clear" w:color="auto" w:fill="FFFFFF"/>
        </w:rPr>
        <w:t> Scientific Meeting</w:t>
      </w:r>
      <w:r>
        <w:rPr>
          <w:color w:val="000000"/>
          <w:shd w:val="clear" w:color="auto" w:fill="FFFFFF"/>
        </w:rPr>
        <w:t xml:space="preserve">, Boston-MA, </w:t>
      </w:r>
      <w:r w:rsidRPr="00687CD1">
        <w:rPr>
          <w:color w:val="000000"/>
          <w:shd w:val="clear" w:color="auto" w:fill="FFFFFF"/>
        </w:rPr>
        <w:t>April 28-May 1, 2022</w:t>
      </w:r>
      <w:r>
        <w:rPr>
          <w:color w:val="000000"/>
          <w:shd w:val="clear" w:color="auto" w:fill="FFFFFF"/>
        </w:rPr>
        <w:t>.</w:t>
      </w:r>
    </w:p>
    <w:p w14:paraId="3AC2632B" w14:textId="6D34CB3F" w:rsidR="00687CD1" w:rsidRPr="00687CD1" w:rsidRDefault="00687CD1" w:rsidP="00687CD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201F1E"/>
        </w:rPr>
      </w:pPr>
      <w:proofErr w:type="spellStart"/>
      <w:r w:rsidRPr="00687CD1">
        <w:rPr>
          <w:b/>
          <w:bCs/>
        </w:rPr>
        <w:t>Gadotti</w:t>
      </w:r>
      <w:proofErr w:type="spellEnd"/>
      <w:r w:rsidRPr="00687CD1">
        <w:rPr>
          <w:b/>
          <w:bCs/>
        </w:rPr>
        <w:t xml:space="preserve"> IC</w:t>
      </w:r>
      <w:r w:rsidRPr="00687CD1">
        <w:t xml:space="preserve">; Tavares LF, </w:t>
      </w:r>
      <w:r w:rsidRPr="00687CD1">
        <w:rPr>
          <w:color w:val="000000"/>
        </w:rPr>
        <w:t xml:space="preserve">Fernandes APM, Silva JLAMP, Ferreira LMBM, Carvalho BKG, Barbosa GAS, Almeida EO, </w:t>
      </w:r>
      <w:r w:rsidRPr="00687CD1">
        <w:t xml:space="preserve">Ribeiro KMOBF. </w:t>
      </w:r>
      <w:r w:rsidRPr="00687CD1">
        <w:rPr>
          <w:color w:val="201F1E"/>
          <w:bdr w:val="none" w:sz="0" w:space="0" w:color="auto" w:frame="1"/>
        </w:rPr>
        <w:t xml:space="preserve">Pain, deep neck flexor performance, neck disability and posture in individuals with temporomandibular disorders with and without </w:t>
      </w:r>
      <w:proofErr w:type="spellStart"/>
      <w:r w:rsidRPr="00687CD1">
        <w:rPr>
          <w:color w:val="201F1E"/>
          <w:bdr w:val="none" w:sz="0" w:space="0" w:color="auto" w:frame="1"/>
        </w:rPr>
        <w:t>otological</w:t>
      </w:r>
      <w:proofErr w:type="spellEnd"/>
      <w:r w:rsidRPr="00687CD1">
        <w:rPr>
          <w:color w:val="201F1E"/>
          <w:bdr w:val="none" w:sz="0" w:space="0" w:color="auto" w:frame="1"/>
        </w:rPr>
        <w:t xml:space="preserve"> complaints: A cross sectional study.</w:t>
      </w:r>
      <w:r>
        <w:rPr>
          <w:color w:val="201F1E"/>
          <w:bdr w:val="none" w:sz="0" w:space="0" w:color="auto" w:frame="1"/>
        </w:rPr>
        <w:t xml:space="preserve"> </w:t>
      </w:r>
      <w:r w:rsidRPr="00687CD1">
        <w:rPr>
          <w:i/>
          <w:iCs/>
          <w:color w:val="000000"/>
          <w:shd w:val="clear" w:color="auto" w:fill="FFFFFF"/>
        </w:rPr>
        <w:t>Ame</w:t>
      </w:r>
      <w:bookmarkStart w:id="0" w:name="_GoBack"/>
      <w:bookmarkEnd w:id="0"/>
      <w:r w:rsidRPr="00687CD1">
        <w:rPr>
          <w:i/>
          <w:iCs/>
          <w:color w:val="000000"/>
          <w:shd w:val="clear" w:color="auto" w:fill="FFFFFF"/>
        </w:rPr>
        <w:t xml:space="preserve">rican </w:t>
      </w:r>
      <w:r w:rsidRPr="00D6360F">
        <w:rPr>
          <w:i/>
          <w:iCs/>
          <w:color w:val="000000"/>
          <w:shd w:val="clear" w:color="auto" w:fill="FFFFFF"/>
        </w:rPr>
        <w:t>Academy of Orofacial Pain’s 46</w:t>
      </w:r>
      <w:r w:rsidRPr="00D6360F">
        <w:rPr>
          <w:i/>
          <w:iCs/>
          <w:color w:val="000000"/>
          <w:shd w:val="clear" w:color="auto" w:fill="FFFFFF"/>
          <w:vertAlign w:val="superscript"/>
        </w:rPr>
        <w:t>th</w:t>
      </w:r>
      <w:r w:rsidRPr="00D6360F">
        <w:rPr>
          <w:i/>
          <w:iCs/>
          <w:color w:val="000000"/>
          <w:shd w:val="clear" w:color="auto" w:fill="FFFFFF"/>
        </w:rPr>
        <w:t> Scientific Meeting</w:t>
      </w:r>
      <w:r w:rsidRPr="00D6360F">
        <w:rPr>
          <w:color w:val="000000"/>
          <w:shd w:val="clear" w:color="auto" w:fill="FFFFFF"/>
        </w:rPr>
        <w:t>, Boston-MA, April 28-May 1, 2022.</w:t>
      </w:r>
      <w:r w:rsidR="00D6360F" w:rsidRPr="00D6360F">
        <w:rPr>
          <w:color w:val="000000"/>
          <w:shd w:val="clear" w:color="auto" w:fill="FFFFFF"/>
        </w:rPr>
        <w:t xml:space="preserve"> </w:t>
      </w:r>
      <w:r w:rsidR="00D6360F" w:rsidRPr="00D6360F">
        <w:rPr>
          <w:color w:val="201F1E"/>
          <w:shd w:val="clear" w:color="auto" w:fill="FFFFFF"/>
        </w:rPr>
        <w:t>(Poster winner - second place)</w:t>
      </w:r>
    </w:p>
    <w:p w14:paraId="08C7BC2C" w14:textId="4001ECCE" w:rsidR="00687CD1" w:rsidRPr="00687CD1" w:rsidRDefault="00687CD1" w:rsidP="00687CD1">
      <w:pPr>
        <w:numPr>
          <w:ilvl w:val="0"/>
          <w:numId w:val="8"/>
        </w:numPr>
        <w:shd w:val="clear" w:color="auto" w:fill="FFFFFF"/>
        <w:spacing w:after="240"/>
        <w:rPr>
          <w:color w:val="201F1E"/>
        </w:rPr>
      </w:pPr>
      <w:proofErr w:type="spellStart"/>
      <w:r w:rsidRPr="00687CD1">
        <w:rPr>
          <w:b/>
          <w:bCs/>
          <w:color w:val="000000"/>
          <w:shd w:val="clear" w:color="auto" w:fill="FFFFFF"/>
        </w:rPr>
        <w:t>Gadotti</w:t>
      </w:r>
      <w:proofErr w:type="spellEnd"/>
      <w:r w:rsidRPr="00687CD1">
        <w:rPr>
          <w:b/>
          <w:bCs/>
          <w:color w:val="000000"/>
          <w:shd w:val="clear" w:color="auto" w:fill="FFFFFF"/>
        </w:rPr>
        <w:t xml:space="preserve"> I.C</w:t>
      </w:r>
      <w:r w:rsidRPr="00687CD1">
        <w:rPr>
          <w:color w:val="000000"/>
          <w:shd w:val="clear" w:color="auto" w:fill="FFFFFF"/>
        </w:rPr>
        <w:t xml:space="preserve">.; Hernandez K.; Morales R.; Duarte, I. </w:t>
      </w:r>
      <w:r w:rsidRPr="00687CD1">
        <w:rPr>
          <w:color w:val="201F1E"/>
          <w:bdr w:val="none" w:sz="0" w:space="0" w:color="auto" w:frame="1"/>
        </w:rPr>
        <w:t>Pain Pressure Threshold of the Masticatory and Neck Muscles in Subjects with and without Neck Pain – A preliminary study.</w:t>
      </w:r>
      <w:r>
        <w:rPr>
          <w:color w:val="201F1E"/>
          <w:bdr w:val="none" w:sz="0" w:space="0" w:color="auto" w:frame="1"/>
        </w:rPr>
        <w:t xml:space="preserve"> </w:t>
      </w:r>
      <w:r w:rsidRPr="00687CD1">
        <w:rPr>
          <w:i/>
          <w:iCs/>
          <w:color w:val="000000"/>
          <w:shd w:val="clear" w:color="auto" w:fill="FFFFFF"/>
        </w:rPr>
        <w:t>American Academy of Orofacial Pain’s 46</w:t>
      </w:r>
      <w:r w:rsidRPr="00687CD1">
        <w:rPr>
          <w:i/>
          <w:iCs/>
          <w:color w:val="000000"/>
          <w:shd w:val="clear" w:color="auto" w:fill="FFFFFF"/>
          <w:vertAlign w:val="superscript"/>
        </w:rPr>
        <w:t>th</w:t>
      </w:r>
      <w:r w:rsidRPr="00687CD1">
        <w:rPr>
          <w:i/>
          <w:iCs/>
          <w:color w:val="000000"/>
          <w:shd w:val="clear" w:color="auto" w:fill="FFFFFF"/>
        </w:rPr>
        <w:t> Scientific Meeting</w:t>
      </w:r>
      <w:r>
        <w:rPr>
          <w:color w:val="000000"/>
          <w:shd w:val="clear" w:color="auto" w:fill="FFFFFF"/>
        </w:rPr>
        <w:t xml:space="preserve">, Boston-MA, </w:t>
      </w:r>
      <w:r w:rsidRPr="00687CD1">
        <w:rPr>
          <w:color w:val="000000"/>
          <w:shd w:val="clear" w:color="auto" w:fill="FFFFFF"/>
        </w:rPr>
        <w:t>April 28-May 1, 2022</w:t>
      </w:r>
      <w:r>
        <w:rPr>
          <w:color w:val="000000"/>
          <w:shd w:val="clear" w:color="auto" w:fill="FFFFFF"/>
        </w:rPr>
        <w:t>.</w:t>
      </w:r>
    </w:p>
    <w:p w14:paraId="70875BA3" w14:textId="1E71A4B0" w:rsidR="00781FB0" w:rsidRPr="00781FB0" w:rsidRDefault="00781FB0" w:rsidP="00687CD1">
      <w:pPr>
        <w:pStyle w:val="ListParagraph"/>
        <w:numPr>
          <w:ilvl w:val="0"/>
          <w:numId w:val="8"/>
        </w:numPr>
        <w:shd w:val="clear" w:color="auto" w:fill="FFFFFF"/>
        <w:spacing w:after="240"/>
        <w:ind w:right="720"/>
        <w:textAlignment w:val="baseline"/>
        <w:rPr>
          <w:rFonts w:ascii="Calibri" w:hAnsi="Calibri" w:cs="Calibri"/>
          <w:color w:val="000000"/>
        </w:rPr>
      </w:pPr>
      <w:proofErr w:type="spellStart"/>
      <w:r w:rsidRPr="00781FB0">
        <w:rPr>
          <w:b/>
          <w:bCs/>
          <w:color w:val="000000"/>
          <w:bdr w:val="none" w:sz="0" w:space="0" w:color="auto" w:frame="1"/>
        </w:rPr>
        <w:t>Gadotti</w:t>
      </w:r>
      <w:proofErr w:type="spellEnd"/>
      <w:r w:rsidRPr="00781FB0">
        <w:rPr>
          <w:b/>
          <w:bCs/>
          <w:color w:val="000000"/>
          <w:bdr w:val="none" w:sz="0" w:space="0" w:color="auto" w:frame="1"/>
        </w:rPr>
        <w:t>, I.</w:t>
      </w:r>
      <w:r w:rsidRPr="00781FB0">
        <w:rPr>
          <w:color w:val="000000"/>
          <w:bdr w:val="none" w:sz="0" w:space="0" w:color="auto" w:frame="1"/>
        </w:rPr>
        <w:t>, </w:t>
      </w:r>
      <w:proofErr w:type="spellStart"/>
      <w:r w:rsidRPr="00781FB0">
        <w:rPr>
          <w:color w:val="000000"/>
          <w:bdr w:val="none" w:sz="0" w:space="0" w:color="auto" w:frame="1"/>
        </w:rPr>
        <w:t>Aman</w:t>
      </w:r>
      <w:proofErr w:type="spellEnd"/>
      <w:r w:rsidRPr="00781FB0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H., Reis, M., </w:t>
      </w:r>
      <w:proofErr w:type="spellStart"/>
      <w:r>
        <w:rPr>
          <w:color w:val="000000"/>
          <w:bdr w:val="none" w:sz="0" w:space="0" w:color="auto" w:frame="1"/>
        </w:rPr>
        <w:t>Sabagh</w:t>
      </w:r>
      <w:proofErr w:type="spellEnd"/>
      <w:r>
        <w:rPr>
          <w:color w:val="000000"/>
          <w:bdr w:val="none" w:sz="0" w:space="0" w:color="auto" w:frame="1"/>
        </w:rPr>
        <w:t>, Y.</w:t>
      </w:r>
      <w:r w:rsidRPr="00781FB0">
        <w:rPr>
          <w:color w:val="000000"/>
          <w:bdr w:val="none" w:sz="0" w:space="0" w:color="auto" w:frame="1"/>
        </w:rPr>
        <w:t xml:space="preserve"> Sternocleidomastoid Electromyography during the </w:t>
      </w:r>
      <w:proofErr w:type="spellStart"/>
      <w:r w:rsidRPr="00781FB0">
        <w:rPr>
          <w:color w:val="000000"/>
          <w:bdr w:val="none" w:sz="0" w:space="0" w:color="auto" w:frame="1"/>
        </w:rPr>
        <w:t>Craniocervical</w:t>
      </w:r>
      <w:proofErr w:type="spellEnd"/>
      <w:r w:rsidRPr="00781FB0">
        <w:rPr>
          <w:color w:val="000000"/>
          <w:bdr w:val="none" w:sz="0" w:space="0" w:color="auto" w:frame="1"/>
        </w:rPr>
        <w:t xml:space="preserve"> Flexion Test in Subjects with Forward Head Posture-a Pilot. Study. </w:t>
      </w:r>
      <w:r w:rsidRPr="00781FB0">
        <w:rPr>
          <w:i/>
          <w:iCs/>
          <w:color w:val="000000"/>
          <w:bdr w:val="none" w:sz="0" w:space="0" w:color="auto" w:frame="1"/>
          <w:shd w:val="clear" w:color="auto" w:fill="FFFFFF"/>
        </w:rPr>
        <w:t>APTA Combined Sections Meeting (</w:t>
      </w:r>
      <w:r w:rsidRPr="00781FB0">
        <w:rPr>
          <w:rStyle w:val="mark11myzngl7"/>
          <w:i/>
          <w:iCs/>
          <w:color w:val="000000"/>
          <w:bdr w:val="none" w:sz="0" w:space="0" w:color="auto" w:frame="1"/>
          <w:shd w:val="clear" w:color="auto" w:fill="FFFFFF"/>
        </w:rPr>
        <w:t>CSM</w:t>
      </w:r>
      <w:r w:rsidRPr="00781FB0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Pr="00781FB0">
        <w:rPr>
          <w:color w:val="000000"/>
          <w:bdr w:val="none" w:sz="0" w:space="0" w:color="auto" w:frame="1"/>
          <w:shd w:val="clear" w:color="auto" w:fill="FFFFFF"/>
        </w:rPr>
        <w:t>.Virtual conference. February 2021.</w:t>
      </w:r>
      <w:r w:rsidRPr="00781FB0">
        <w:rPr>
          <w:color w:val="000000"/>
          <w:bdr w:val="none" w:sz="0" w:space="0" w:color="auto" w:frame="1"/>
        </w:rPr>
        <w:t> </w:t>
      </w:r>
    </w:p>
    <w:p w14:paraId="13D36125" w14:textId="571EF340" w:rsidR="00781FB0" w:rsidRPr="00781FB0" w:rsidRDefault="00781FB0" w:rsidP="00781FB0">
      <w:pPr>
        <w:pStyle w:val="ListParagraph"/>
        <w:numPr>
          <w:ilvl w:val="0"/>
          <w:numId w:val="8"/>
        </w:numPr>
        <w:shd w:val="clear" w:color="auto" w:fill="FFFFFF"/>
        <w:spacing w:before="240" w:after="100"/>
        <w:ind w:right="720"/>
        <w:textAlignment w:val="baseline"/>
        <w:rPr>
          <w:rFonts w:ascii="Calibri" w:hAnsi="Calibri" w:cs="Calibri"/>
          <w:color w:val="000000"/>
        </w:rPr>
      </w:pPr>
      <w:proofErr w:type="spellStart"/>
      <w:r w:rsidRPr="00781FB0">
        <w:rPr>
          <w:b/>
          <w:bCs/>
          <w:color w:val="000000"/>
          <w:bdr w:val="none" w:sz="0" w:space="0" w:color="auto" w:frame="1"/>
          <w:shd w:val="clear" w:color="auto" w:fill="FFFFFF"/>
        </w:rPr>
        <w:t>Gadotti</w:t>
      </w:r>
      <w:proofErr w:type="spellEnd"/>
      <w:r w:rsidRPr="00781FB0">
        <w:rPr>
          <w:b/>
          <w:bCs/>
          <w:color w:val="000000"/>
          <w:bdr w:val="none" w:sz="0" w:space="0" w:color="auto" w:frame="1"/>
          <w:shd w:val="clear" w:color="auto" w:fill="FFFFFF"/>
        </w:rPr>
        <w:t>, I.,</w:t>
      </w:r>
      <w:r w:rsidRPr="00781FB0">
        <w:rPr>
          <w:color w:val="000000"/>
          <w:bdr w:val="none" w:sz="0" w:space="0" w:color="auto" w:frame="1"/>
          <w:shd w:val="clear" w:color="auto" w:fill="FFFFFF"/>
        </w:rPr>
        <w:t> Geronimo, M., Rodriguez G., Caceres, S., </w:t>
      </w:r>
      <w:r w:rsidRPr="00781FB0">
        <w:rPr>
          <w:bCs/>
          <w:color w:val="000000"/>
          <w:bdr w:val="none" w:sz="0" w:space="0" w:color="auto" w:frame="1"/>
          <w:shd w:val="clear" w:color="auto" w:fill="FFFFFF"/>
        </w:rPr>
        <w:t>Campbell, Y.</w:t>
      </w:r>
      <w:r w:rsidRPr="00781FB0">
        <w:rPr>
          <w:color w:val="000000"/>
          <w:bdr w:val="none" w:sz="0" w:space="0" w:color="auto" w:frame="1"/>
          <w:shd w:val="clear" w:color="auto" w:fill="FFFFFF"/>
        </w:rPr>
        <w:t>, </w:t>
      </w:r>
      <w:r w:rsidRPr="00781FB0">
        <w:rPr>
          <w:bCs/>
          <w:color w:val="000000"/>
          <w:bdr w:val="none" w:sz="0" w:space="0" w:color="auto" w:frame="1"/>
          <w:shd w:val="clear" w:color="auto" w:fill="FFFFFF"/>
        </w:rPr>
        <w:t xml:space="preserve">Valdes, J., </w:t>
      </w:r>
      <w:proofErr w:type="spellStart"/>
      <w:r w:rsidRPr="00781FB0">
        <w:rPr>
          <w:bCs/>
          <w:color w:val="000000"/>
          <w:bdr w:val="none" w:sz="0" w:space="0" w:color="auto" w:frame="1"/>
          <w:shd w:val="clear" w:color="auto" w:fill="FFFFFF"/>
        </w:rPr>
        <w:t>Glymph</w:t>
      </w:r>
      <w:proofErr w:type="spellEnd"/>
      <w:r w:rsidRPr="00781FB0">
        <w:rPr>
          <w:color w:val="000000"/>
          <w:bdr w:val="none" w:sz="0" w:space="0" w:color="auto" w:frame="1"/>
        </w:rPr>
        <w:t>, D</w:t>
      </w:r>
      <w:r>
        <w:rPr>
          <w:color w:val="000000"/>
          <w:bdr w:val="none" w:sz="0" w:space="0" w:color="auto" w:frame="1"/>
        </w:rPr>
        <w:t>.</w:t>
      </w:r>
      <w:r w:rsidRPr="00781FB0">
        <w:rPr>
          <w:color w:val="000000"/>
          <w:bdr w:val="none" w:sz="0" w:space="0" w:color="auto" w:frame="1"/>
          <w:shd w:val="clear" w:color="auto" w:fill="FFFFFF"/>
        </w:rPr>
        <w:t> </w:t>
      </w:r>
      <w:r w:rsidRPr="00781FB0">
        <w:rPr>
          <w:color w:val="000000"/>
          <w:bdr w:val="none" w:sz="0" w:space="0" w:color="auto" w:frame="1"/>
        </w:rPr>
        <w:t>Temporomandibular Joint Evaluation By Anesthetists When Conducting Intubation– a Collaboration between Physical Therapy and Nursing. </w:t>
      </w:r>
      <w:r w:rsidRPr="00781FB0">
        <w:rPr>
          <w:i/>
          <w:iCs/>
          <w:color w:val="000000"/>
          <w:bdr w:val="none" w:sz="0" w:space="0" w:color="auto" w:frame="1"/>
          <w:shd w:val="clear" w:color="auto" w:fill="FFFFFF"/>
        </w:rPr>
        <w:t>APTA </w:t>
      </w:r>
      <w:r w:rsidRPr="00781FB0">
        <w:rPr>
          <w:i/>
          <w:iCs/>
          <w:color w:val="000000"/>
          <w:bdr w:val="none" w:sz="0" w:space="0" w:color="auto" w:frame="1"/>
        </w:rPr>
        <w:t>Combined Sections Meeting, virtual conference.</w:t>
      </w:r>
      <w:r w:rsidRPr="00781FB0">
        <w:rPr>
          <w:color w:val="000000"/>
          <w:bdr w:val="none" w:sz="0" w:space="0" w:color="auto" w:frame="1"/>
        </w:rPr>
        <w:t> February 2021. </w:t>
      </w:r>
    </w:p>
    <w:p w14:paraId="2F4295B2" w14:textId="77777777" w:rsidR="006B1F42" w:rsidRPr="006B1F42" w:rsidRDefault="006B1F42" w:rsidP="00781FB0">
      <w:pPr>
        <w:pStyle w:val="xmsonormal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201F1E"/>
        </w:rPr>
      </w:pPr>
      <w:proofErr w:type="spellStart"/>
      <w:r w:rsidRPr="006B1F42">
        <w:rPr>
          <w:b/>
          <w:bCs/>
        </w:rPr>
        <w:t>Gadotti</w:t>
      </w:r>
      <w:proofErr w:type="spellEnd"/>
      <w:r w:rsidRPr="006B1F42">
        <w:rPr>
          <w:b/>
          <w:bCs/>
        </w:rPr>
        <w:t xml:space="preserve"> IC</w:t>
      </w:r>
      <w:r w:rsidRPr="00D45BB4">
        <w:t xml:space="preserve">, Geronimo MG, Rodriguez G, Caceres S, Campbell Y, Valdes J, </w:t>
      </w:r>
      <w:proofErr w:type="spellStart"/>
      <w:r w:rsidRPr="00D45BB4">
        <w:t>Glymph</w:t>
      </w:r>
      <w:proofErr w:type="spellEnd"/>
      <w:r w:rsidRPr="00D45BB4">
        <w:t xml:space="preserve"> D.</w:t>
      </w:r>
      <w:r>
        <w:t xml:space="preserve"> </w:t>
      </w:r>
      <w:r w:rsidRPr="006B1F42">
        <w:t>Evaluation of Temporomandibular Joint by Anesthesia Providers in Florida when Conducting Orotracheal Intubation - A Cross-Sectional</w:t>
      </w:r>
      <w:r w:rsidRPr="006B1F42">
        <w:rPr>
          <w:spacing w:val="5"/>
        </w:rPr>
        <w:t xml:space="preserve"> Pilot </w:t>
      </w:r>
      <w:r w:rsidRPr="006B1F42">
        <w:rPr>
          <w:spacing w:val="1"/>
        </w:rPr>
        <w:t xml:space="preserve">Study. </w:t>
      </w:r>
      <w:r w:rsidRPr="006B1F42">
        <w:rPr>
          <w:i/>
          <w:iCs/>
          <w:spacing w:val="1"/>
        </w:rPr>
        <w:t>American Academy of Orofacial Pain</w:t>
      </w:r>
      <w:r>
        <w:rPr>
          <w:i/>
          <w:iCs/>
          <w:spacing w:val="1"/>
        </w:rPr>
        <w:t xml:space="preserve"> 44</w:t>
      </w:r>
      <w:r w:rsidRPr="006B1F42">
        <w:rPr>
          <w:i/>
          <w:iCs/>
          <w:spacing w:val="1"/>
          <w:vertAlign w:val="superscript"/>
        </w:rPr>
        <w:t>th</w:t>
      </w:r>
      <w:r>
        <w:rPr>
          <w:i/>
          <w:iCs/>
          <w:spacing w:val="1"/>
        </w:rPr>
        <w:t xml:space="preserve"> Annual Scientific Meeting</w:t>
      </w:r>
      <w:r w:rsidR="000156D2">
        <w:rPr>
          <w:i/>
          <w:iCs/>
          <w:spacing w:val="1"/>
        </w:rPr>
        <w:t xml:space="preserve"> (Virtual)</w:t>
      </w:r>
      <w:r>
        <w:rPr>
          <w:i/>
          <w:iCs/>
          <w:spacing w:val="1"/>
        </w:rPr>
        <w:t>,</w:t>
      </w:r>
      <w:r w:rsidRPr="006B1F42">
        <w:rPr>
          <w:spacing w:val="1"/>
        </w:rPr>
        <w:t xml:space="preserve"> Orlando, Florida, </w:t>
      </w:r>
      <w:r w:rsidR="000156D2">
        <w:rPr>
          <w:spacing w:val="1"/>
        </w:rPr>
        <w:t>Sep. 04</w:t>
      </w:r>
      <w:r w:rsidRPr="006B1F42">
        <w:rPr>
          <w:spacing w:val="1"/>
        </w:rPr>
        <w:t xml:space="preserve">, 2020. </w:t>
      </w:r>
    </w:p>
    <w:p w14:paraId="28758B8E" w14:textId="77777777" w:rsidR="001F38B7" w:rsidRDefault="001F38B7" w:rsidP="001F38B7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201F1E"/>
        </w:rPr>
      </w:pPr>
      <w:r w:rsidRPr="001F38B7">
        <w:rPr>
          <w:b/>
          <w:color w:val="000000"/>
          <w:bdr w:val="none" w:sz="0" w:space="0" w:color="auto" w:frame="1"/>
          <w:shd w:val="clear" w:color="auto" w:fill="FFFFFF"/>
          <w:lang w:val="pt-BR"/>
        </w:rPr>
        <w:t>Gadotti, IC</w:t>
      </w:r>
      <w:r w:rsidRPr="001F38B7">
        <w:rPr>
          <w:color w:val="000000"/>
          <w:bdr w:val="none" w:sz="0" w:space="0" w:color="auto" w:frame="1"/>
          <w:shd w:val="clear" w:color="auto" w:fill="FFFFFF"/>
          <w:lang w:val="pt-BR"/>
        </w:rPr>
        <w:t>., </w:t>
      </w:r>
      <w:r w:rsidRPr="001F38B7">
        <w:rPr>
          <w:color w:val="201F1E"/>
          <w:bdr w:val="none" w:sz="0" w:space="0" w:color="auto" w:frame="1"/>
          <w:lang w:val="pt-BR"/>
        </w:rPr>
        <w:t>Ugarriza, R. A., Civitella, F</w:t>
      </w:r>
      <w:r>
        <w:rPr>
          <w:color w:val="201F1E"/>
          <w:bdr w:val="none" w:sz="0" w:space="0" w:color="auto" w:frame="1"/>
          <w:lang w:val="pt-BR"/>
        </w:rPr>
        <w:t>., Ruiz, J. G., &amp; Vieira, E. R</w:t>
      </w:r>
      <w:r w:rsidRPr="001F38B7">
        <w:rPr>
          <w:color w:val="000000"/>
          <w:bdr w:val="none" w:sz="0" w:space="0" w:color="auto" w:frame="1"/>
          <w:shd w:val="clear" w:color="auto" w:fill="FFFFFF"/>
          <w:lang w:val="pt-BR"/>
        </w:rPr>
        <w:t>. </w:t>
      </w:r>
      <w:r w:rsidRPr="001F38B7">
        <w:rPr>
          <w:color w:val="201F1E"/>
          <w:bdr w:val="none" w:sz="0" w:space="0" w:color="auto" w:frame="1"/>
        </w:rPr>
        <w:t>Association between postural alterations, gait, balance, and strength with frailty and falls in older veterans: a study protocol.</w:t>
      </w:r>
      <w:r w:rsidRPr="001F38B7">
        <w:rPr>
          <w:i/>
          <w:iCs/>
          <w:color w:val="201F1E"/>
          <w:bdr w:val="none" w:sz="0" w:space="0" w:color="auto" w:frame="1"/>
        </w:rPr>
        <w:t> International Conference on Frailty and Sarcopenia Research</w:t>
      </w:r>
      <w:r w:rsidRPr="001F38B7">
        <w:rPr>
          <w:color w:val="201F1E"/>
          <w:bdr w:val="none" w:sz="0" w:space="0" w:color="auto" w:frame="1"/>
        </w:rPr>
        <w:t>, March 11-13, 2020. Toulouse, France.</w:t>
      </w:r>
    </w:p>
    <w:p w14:paraId="4077A1C6" w14:textId="77777777" w:rsidR="001F38B7" w:rsidRPr="001F38B7" w:rsidRDefault="001F38B7" w:rsidP="001F38B7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1F38B7">
        <w:rPr>
          <w:color w:val="000000"/>
          <w:bdr w:val="none" w:sz="0" w:space="0" w:color="auto" w:frame="1"/>
          <w:shd w:val="clear" w:color="auto" w:fill="FFFFFF"/>
          <w:lang w:val="pt-BR"/>
        </w:rPr>
        <w:t xml:space="preserve">Pacheco, T., Medeiros, C., Dantas, R., </w:t>
      </w:r>
      <w:r w:rsidRPr="001F38B7">
        <w:rPr>
          <w:b/>
          <w:color w:val="000000"/>
          <w:bdr w:val="none" w:sz="0" w:space="0" w:color="auto" w:frame="1"/>
          <w:shd w:val="clear" w:color="auto" w:fill="FFFFFF"/>
          <w:lang w:val="pt-BR"/>
        </w:rPr>
        <w:t>Gadotti, IC</w:t>
      </w:r>
      <w:r w:rsidRPr="001F38B7">
        <w:rPr>
          <w:color w:val="000000"/>
          <w:bdr w:val="none" w:sz="0" w:space="0" w:color="auto" w:frame="1"/>
          <w:shd w:val="clear" w:color="auto" w:fill="FFFFFF"/>
          <w:lang w:val="pt-BR"/>
        </w:rPr>
        <w:t>., </w:t>
      </w:r>
      <w:r w:rsidRPr="001F38B7">
        <w:rPr>
          <w:color w:val="201F1E"/>
          <w:bdr w:val="none" w:sz="0" w:space="0" w:color="auto" w:frame="1"/>
          <w:lang w:val="pt-BR"/>
        </w:rPr>
        <w:t>Vieira, E. R.</w:t>
      </w:r>
      <w:r w:rsidRPr="001F38B7">
        <w:rPr>
          <w:color w:val="000000"/>
          <w:bdr w:val="none" w:sz="0" w:space="0" w:color="auto" w:frame="1"/>
          <w:shd w:val="clear" w:color="auto" w:fill="FFFFFF"/>
          <w:lang w:val="pt-BR"/>
        </w:rPr>
        <w:t>, &amp; Cavalcanti, F. C. </w:t>
      </w:r>
      <w:r w:rsidRPr="001F38B7">
        <w:rPr>
          <w:color w:val="000000"/>
          <w:bdr w:val="none" w:sz="0" w:space="0" w:color="auto" w:frame="1"/>
        </w:rPr>
        <w:t>Effects of a new exergame on older adults’ balance and Short Physical Performance Battery (SPPB) scores.</w:t>
      </w:r>
      <w:r w:rsidRPr="001F38B7">
        <w:rPr>
          <w:i/>
          <w:iCs/>
          <w:color w:val="201F1E"/>
          <w:bdr w:val="none" w:sz="0" w:space="0" w:color="auto" w:frame="1"/>
        </w:rPr>
        <w:t> International Conference on Frailty and Sarcopenia Research</w:t>
      </w:r>
      <w:r w:rsidRPr="001F38B7">
        <w:rPr>
          <w:color w:val="201F1E"/>
          <w:bdr w:val="none" w:sz="0" w:space="0" w:color="auto" w:frame="1"/>
        </w:rPr>
        <w:t>, March 11-13, 2020. Toulouse, France.</w:t>
      </w:r>
    </w:p>
    <w:p w14:paraId="488604F1" w14:textId="77777777" w:rsidR="0032109B" w:rsidRPr="0032109B" w:rsidRDefault="0032109B" w:rsidP="001F38B7">
      <w:pPr>
        <w:pStyle w:val="ListParagraph"/>
        <w:numPr>
          <w:ilvl w:val="0"/>
          <w:numId w:val="8"/>
        </w:numPr>
        <w:spacing w:before="240" w:line="300" w:lineRule="atLeast"/>
        <w:rPr>
          <w:color w:val="333333"/>
        </w:rPr>
      </w:pPr>
      <w:proofErr w:type="spellStart"/>
      <w:r w:rsidRPr="0032109B">
        <w:rPr>
          <w:rFonts w:eastAsiaTheme="minorHAnsi"/>
          <w:b/>
        </w:rPr>
        <w:t>Gadotti</w:t>
      </w:r>
      <w:proofErr w:type="spellEnd"/>
      <w:r w:rsidRPr="0032109B">
        <w:rPr>
          <w:rFonts w:eastAsiaTheme="minorHAnsi"/>
          <w:b/>
        </w:rPr>
        <w:t>, IC</w:t>
      </w:r>
      <w:r w:rsidRPr="0032109B">
        <w:rPr>
          <w:rFonts w:eastAsiaTheme="minorHAnsi"/>
        </w:rPr>
        <w:t xml:space="preserve">., Hicks K, </w:t>
      </w:r>
      <w:proofErr w:type="spellStart"/>
      <w:r w:rsidRPr="0032109B">
        <w:rPr>
          <w:rFonts w:eastAsiaTheme="minorHAnsi"/>
        </w:rPr>
        <w:t>Koscs</w:t>
      </w:r>
      <w:proofErr w:type="spellEnd"/>
      <w:r w:rsidRPr="0032109B">
        <w:rPr>
          <w:rFonts w:eastAsiaTheme="minorHAnsi"/>
        </w:rPr>
        <w:t xml:space="preserve"> E, Lynn B, </w:t>
      </w:r>
      <w:proofErr w:type="spellStart"/>
      <w:r w:rsidRPr="0032109B">
        <w:rPr>
          <w:rFonts w:eastAsiaTheme="minorHAnsi"/>
        </w:rPr>
        <w:t>Estrazulas</w:t>
      </w:r>
      <w:proofErr w:type="spellEnd"/>
      <w:r w:rsidRPr="0032109B">
        <w:rPr>
          <w:rFonts w:eastAsiaTheme="minorHAnsi"/>
        </w:rPr>
        <w:t xml:space="preserve"> J, </w:t>
      </w:r>
      <w:proofErr w:type="spellStart"/>
      <w:r w:rsidRPr="0032109B">
        <w:rPr>
          <w:rFonts w:eastAsiaTheme="minorHAnsi"/>
        </w:rPr>
        <w:t>Civitella</w:t>
      </w:r>
      <w:proofErr w:type="spellEnd"/>
      <w:r w:rsidRPr="0032109B">
        <w:rPr>
          <w:rFonts w:eastAsiaTheme="minorHAnsi"/>
        </w:rPr>
        <w:t xml:space="preserve"> F. </w:t>
      </w:r>
      <w:r w:rsidRPr="0032109B">
        <w:rPr>
          <w:color w:val="333333"/>
          <w:shd w:val="clear" w:color="auto" w:fill="F5F5F5"/>
        </w:rPr>
        <w:t xml:space="preserve">Forward Head Posture can Influence Masticatory Muscle Activity during Chewing - A Preliminary Study. </w:t>
      </w:r>
      <w:r w:rsidRPr="0032109B">
        <w:rPr>
          <w:color w:val="333333"/>
        </w:rPr>
        <w:br/>
        <w:t>XXVII Congress of the Interna</w:t>
      </w:r>
      <w:r>
        <w:rPr>
          <w:color w:val="333333"/>
        </w:rPr>
        <w:t xml:space="preserve">tional Society of Biomechanics and </w:t>
      </w:r>
      <w:r w:rsidRPr="0032109B">
        <w:rPr>
          <w:color w:val="333333"/>
        </w:rPr>
        <w:t>43rd Annual Meeting of the American Society of Biomechanics</w:t>
      </w:r>
      <w:r>
        <w:rPr>
          <w:color w:val="333333"/>
        </w:rPr>
        <w:t>, Calgary, AB, Canada July 31-</w:t>
      </w:r>
      <w:r w:rsidR="00905691">
        <w:rPr>
          <w:color w:val="333333"/>
        </w:rPr>
        <w:t xml:space="preserve"> </w:t>
      </w:r>
      <w:r>
        <w:rPr>
          <w:color w:val="333333"/>
        </w:rPr>
        <w:t>August 04</w:t>
      </w:r>
      <w:r w:rsidR="00905691">
        <w:rPr>
          <w:color w:val="333333"/>
        </w:rPr>
        <w:t>,</w:t>
      </w:r>
      <w:r>
        <w:rPr>
          <w:color w:val="333333"/>
        </w:rPr>
        <w:t xml:space="preserve"> </w:t>
      </w:r>
      <w:r w:rsidR="00905691">
        <w:rPr>
          <w:color w:val="333333"/>
        </w:rPr>
        <w:t>2019</w:t>
      </w:r>
      <w:r>
        <w:rPr>
          <w:color w:val="333333"/>
        </w:rPr>
        <w:t>.</w:t>
      </w:r>
    </w:p>
    <w:p w14:paraId="58786D7D" w14:textId="77777777" w:rsidR="0032109B" w:rsidRPr="0032109B" w:rsidRDefault="0032109B" w:rsidP="0032109B">
      <w:pPr>
        <w:pStyle w:val="ListParagraph"/>
        <w:numPr>
          <w:ilvl w:val="0"/>
          <w:numId w:val="8"/>
        </w:numPr>
        <w:spacing w:before="240" w:line="300" w:lineRule="atLeast"/>
        <w:rPr>
          <w:color w:val="333333"/>
        </w:rPr>
      </w:pPr>
      <w:proofErr w:type="spellStart"/>
      <w:r w:rsidRPr="0032109B">
        <w:rPr>
          <w:rFonts w:eastAsiaTheme="minorHAnsi"/>
        </w:rPr>
        <w:t>Estrazulas</w:t>
      </w:r>
      <w:proofErr w:type="spellEnd"/>
      <w:r w:rsidRPr="0032109B">
        <w:rPr>
          <w:rFonts w:eastAsiaTheme="minorHAnsi"/>
        </w:rPr>
        <w:t xml:space="preserve"> J, </w:t>
      </w:r>
      <w:proofErr w:type="spellStart"/>
      <w:r w:rsidRPr="0032109B">
        <w:rPr>
          <w:rFonts w:eastAsiaTheme="minorHAnsi"/>
        </w:rPr>
        <w:t>Estrazulas</w:t>
      </w:r>
      <w:proofErr w:type="spellEnd"/>
      <w:r w:rsidRPr="0032109B">
        <w:rPr>
          <w:rFonts w:eastAsiaTheme="minorHAnsi"/>
        </w:rPr>
        <w:t xml:space="preserve"> J,</w:t>
      </w:r>
      <w:r w:rsidRPr="0032109B">
        <w:t xml:space="preserve"> </w:t>
      </w:r>
      <w:proofErr w:type="spellStart"/>
      <w:r w:rsidRPr="0032109B">
        <w:rPr>
          <w:rFonts w:eastAsiaTheme="minorHAnsi"/>
        </w:rPr>
        <w:t>Picanço</w:t>
      </w:r>
      <w:proofErr w:type="spellEnd"/>
      <w:r>
        <w:rPr>
          <w:rFonts w:eastAsiaTheme="minorHAnsi"/>
        </w:rPr>
        <w:t xml:space="preserve"> L, </w:t>
      </w:r>
      <w:r w:rsidRPr="0032109B">
        <w:rPr>
          <w:rFonts w:eastAsiaTheme="minorHAnsi"/>
        </w:rPr>
        <w:t>Correa</w:t>
      </w:r>
      <w:r>
        <w:rPr>
          <w:rFonts w:eastAsiaTheme="minorHAnsi"/>
        </w:rPr>
        <w:t xml:space="preserve"> I, </w:t>
      </w:r>
      <w:proofErr w:type="spellStart"/>
      <w:r w:rsidRPr="0032109B">
        <w:rPr>
          <w:rFonts w:eastAsiaTheme="minorHAnsi"/>
          <w:b/>
        </w:rPr>
        <w:t>Gadotti</w:t>
      </w:r>
      <w:proofErr w:type="spellEnd"/>
      <w:r w:rsidRPr="0032109B">
        <w:rPr>
          <w:rFonts w:eastAsiaTheme="minorHAnsi"/>
          <w:b/>
        </w:rPr>
        <w:t>, IC</w:t>
      </w:r>
      <w:r w:rsidRPr="0032109B">
        <w:rPr>
          <w:rFonts w:eastAsiaTheme="minorHAnsi"/>
        </w:rPr>
        <w:t>.,</w:t>
      </w:r>
      <w:r>
        <w:rPr>
          <w:rFonts w:eastAsiaTheme="minorHAnsi"/>
        </w:rPr>
        <w:t xml:space="preserve"> </w:t>
      </w:r>
      <w:r w:rsidRPr="0032109B">
        <w:rPr>
          <w:rFonts w:eastAsiaTheme="minorHAnsi"/>
        </w:rPr>
        <w:t>Dos Santos</w:t>
      </w:r>
      <w:r>
        <w:rPr>
          <w:rFonts w:eastAsiaTheme="minorHAnsi"/>
        </w:rPr>
        <w:t xml:space="preserve"> J</w:t>
      </w:r>
      <w:r w:rsidRPr="0032109B">
        <w:rPr>
          <w:color w:val="333333"/>
          <w:shd w:val="clear" w:color="auto" w:fill="F5F5F5"/>
        </w:rPr>
        <w:t>. Effect of cervical spine manipulation on muscle strength: A randomized clinical trial</w:t>
      </w:r>
      <w:r>
        <w:rPr>
          <w:color w:val="333333"/>
          <w:shd w:val="clear" w:color="auto" w:fill="F5F5F5"/>
        </w:rPr>
        <w:t xml:space="preserve">. </w:t>
      </w:r>
      <w:r w:rsidRPr="0032109B">
        <w:rPr>
          <w:color w:val="333333"/>
        </w:rPr>
        <w:t>XXVII Congress of the Interna</w:t>
      </w:r>
      <w:r>
        <w:rPr>
          <w:color w:val="333333"/>
        </w:rPr>
        <w:t xml:space="preserve">tional Society of Biomechanics and </w:t>
      </w:r>
      <w:r w:rsidRPr="0032109B">
        <w:rPr>
          <w:color w:val="333333"/>
        </w:rPr>
        <w:t>43rd Annual Meeting of the American Society of Biomechanics</w:t>
      </w:r>
      <w:r>
        <w:rPr>
          <w:color w:val="333333"/>
        </w:rPr>
        <w:t>, Calgary, AB, Canada July 31-August 04</w:t>
      </w:r>
      <w:r w:rsidR="00905691">
        <w:rPr>
          <w:color w:val="333333"/>
        </w:rPr>
        <w:t>, 2019</w:t>
      </w:r>
      <w:r>
        <w:rPr>
          <w:color w:val="333333"/>
        </w:rPr>
        <w:t>.</w:t>
      </w:r>
    </w:p>
    <w:p w14:paraId="1F0D2962" w14:textId="77777777" w:rsidR="00543E81" w:rsidRPr="00543E81" w:rsidRDefault="00543E81" w:rsidP="0032109B">
      <w:pPr>
        <w:numPr>
          <w:ilvl w:val="0"/>
          <w:numId w:val="8"/>
        </w:numPr>
        <w:shd w:val="clear" w:color="auto" w:fill="FFFFFF"/>
        <w:spacing w:before="240" w:after="240"/>
        <w:rPr>
          <w:color w:val="000000"/>
        </w:rPr>
      </w:pPr>
      <w:proofErr w:type="spellStart"/>
      <w:r w:rsidRPr="00543E81">
        <w:rPr>
          <w:color w:val="000000"/>
        </w:rPr>
        <w:lastRenderedPageBreak/>
        <w:t>Estrazulas</w:t>
      </w:r>
      <w:proofErr w:type="spellEnd"/>
      <w:r w:rsidRPr="00543E81">
        <w:rPr>
          <w:color w:val="000000"/>
        </w:rPr>
        <w:t xml:space="preserve"> J, </w:t>
      </w:r>
      <w:proofErr w:type="spellStart"/>
      <w:r w:rsidRPr="00543E81">
        <w:rPr>
          <w:color w:val="000000"/>
        </w:rPr>
        <w:t>Civitella</w:t>
      </w:r>
      <w:proofErr w:type="spellEnd"/>
      <w:r w:rsidRPr="00543E81">
        <w:rPr>
          <w:color w:val="000000"/>
        </w:rPr>
        <w:t xml:space="preserve"> F, </w:t>
      </w:r>
      <w:proofErr w:type="spellStart"/>
      <w:r w:rsidRPr="00543E81">
        <w:rPr>
          <w:color w:val="000000"/>
        </w:rPr>
        <w:t>Gois</w:t>
      </w:r>
      <w:proofErr w:type="spellEnd"/>
      <w:r w:rsidRPr="00543E81">
        <w:rPr>
          <w:color w:val="000000"/>
        </w:rPr>
        <w:t xml:space="preserve">-Junior MB, </w:t>
      </w:r>
      <w:proofErr w:type="spellStart"/>
      <w:r w:rsidRPr="00543E81">
        <w:rPr>
          <w:color w:val="000000"/>
        </w:rPr>
        <w:t>Carreño</w:t>
      </w:r>
      <w:proofErr w:type="spellEnd"/>
      <w:r w:rsidRPr="00543E81">
        <w:rPr>
          <w:color w:val="000000"/>
        </w:rPr>
        <w:t xml:space="preserve"> J, </w:t>
      </w:r>
      <w:proofErr w:type="spellStart"/>
      <w:r w:rsidRPr="00543E81">
        <w:rPr>
          <w:b/>
          <w:bCs/>
          <w:color w:val="000000"/>
        </w:rPr>
        <w:t>Gadotti</w:t>
      </w:r>
      <w:proofErr w:type="spellEnd"/>
      <w:r w:rsidRPr="00543E81">
        <w:rPr>
          <w:b/>
          <w:bCs/>
          <w:color w:val="000000"/>
        </w:rPr>
        <w:t xml:space="preserve"> IC</w:t>
      </w:r>
      <w:r w:rsidRPr="00543E81">
        <w:rPr>
          <w:color w:val="000000"/>
        </w:rPr>
        <w:t xml:space="preserve">, </w:t>
      </w:r>
      <w:proofErr w:type="spellStart"/>
      <w:r w:rsidRPr="00543E81">
        <w:rPr>
          <w:color w:val="000000"/>
        </w:rPr>
        <w:t>Estrázulas</w:t>
      </w:r>
      <w:proofErr w:type="spellEnd"/>
      <w:r w:rsidRPr="00543E81">
        <w:rPr>
          <w:color w:val="000000"/>
        </w:rPr>
        <w:t xml:space="preserve"> JA, Vieira ER. </w:t>
      </w:r>
      <w:r w:rsidRPr="00543E81">
        <w:rPr>
          <w:color w:val="212121"/>
          <w:shd w:val="clear" w:color="auto" w:fill="FFFFFF"/>
        </w:rPr>
        <w:t>Accuracy of inertial sensors vs optical motion capture system for analysis of movement - preliminary results</w:t>
      </w:r>
      <w:r w:rsidRPr="00543E81">
        <w:rPr>
          <w:color w:val="000000"/>
        </w:rPr>
        <w:t>. </w:t>
      </w:r>
      <w:r w:rsidR="00546612">
        <w:rPr>
          <w:color w:val="000000"/>
        </w:rPr>
        <w:t xml:space="preserve">International Conference in Frailty and Sarcopenia Research - </w:t>
      </w:r>
      <w:r w:rsidRPr="00543E81">
        <w:rPr>
          <w:color w:val="212121"/>
        </w:rPr>
        <w:t>ICFSR 2019, </w:t>
      </w:r>
      <w:r w:rsidRPr="00543E81">
        <w:rPr>
          <w:color w:val="212121"/>
          <w:shd w:val="clear" w:color="auto" w:fill="FFFFFF"/>
        </w:rPr>
        <w:t xml:space="preserve">Miami Beach February 20 -22, 2019 </w:t>
      </w:r>
    </w:p>
    <w:p w14:paraId="56F94754" w14:textId="77777777" w:rsidR="00543E81" w:rsidRPr="00543E81" w:rsidRDefault="00543E81" w:rsidP="00543E81">
      <w:pPr>
        <w:numPr>
          <w:ilvl w:val="0"/>
          <w:numId w:val="8"/>
        </w:numPr>
        <w:shd w:val="clear" w:color="auto" w:fill="FFFFFF"/>
        <w:spacing w:before="100" w:beforeAutospacing="1" w:after="240"/>
        <w:rPr>
          <w:color w:val="000000"/>
        </w:rPr>
      </w:pPr>
      <w:proofErr w:type="spellStart"/>
      <w:r w:rsidRPr="00543E81">
        <w:rPr>
          <w:color w:val="000000"/>
        </w:rPr>
        <w:t>Gois</w:t>
      </w:r>
      <w:proofErr w:type="spellEnd"/>
      <w:r w:rsidRPr="00543E81">
        <w:rPr>
          <w:color w:val="000000"/>
        </w:rPr>
        <w:t>-Junior MB</w:t>
      </w:r>
      <w:r w:rsidRPr="00543E81">
        <w:rPr>
          <w:color w:val="212121"/>
          <w:shd w:val="clear" w:color="auto" w:fill="FFFFFF"/>
        </w:rPr>
        <w:t>, </w:t>
      </w:r>
      <w:proofErr w:type="spellStart"/>
      <w:r w:rsidRPr="00543E81">
        <w:rPr>
          <w:color w:val="000000"/>
        </w:rPr>
        <w:t>Guimarães</w:t>
      </w:r>
      <w:proofErr w:type="spellEnd"/>
      <w:r w:rsidRPr="00543E81">
        <w:rPr>
          <w:color w:val="000000"/>
        </w:rPr>
        <w:t xml:space="preserve"> AL, </w:t>
      </w:r>
      <w:proofErr w:type="spellStart"/>
      <w:r w:rsidRPr="00543E81">
        <w:rPr>
          <w:color w:val="000000"/>
        </w:rPr>
        <w:t>Brasileiro</w:t>
      </w:r>
      <w:proofErr w:type="spellEnd"/>
      <w:r w:rsidRPr="00543E81">
        <w:rPr>
          <w:color w:val="000000"/>
        </w:rPr>
        <w:t xml:space="preserve"> GM, Santana-Ribeiro AA, </w:t>
      </w:r>
      <w:proofErr w:type="spellStart"/>
      <w:r w:rsidRPr="00543E81">
        <w:rPr>
          <w:color w:val="000000"/>
        </w:rPr>
        <w:t>Estrazulas</w:t>
      </w:r>
      <w:proofErr w:type="spellEnd"/>
      <w:r w:rsidRPr="00543E81">
        <w:rPr>
          <w:color w:val="000000"/>
        </w:rPr>
        <w:t xml:space="preserve"> J, </w:t>
      </w:r>
      <w:proofErr w:type="spellStart"/>
      <w:r w:rsidRPr="00543E81">
        <w:rPr>
          <w:color w:val="000000"/>
        </w:rPr>
        <w:t>Amorim</w:t>
      </w:r>
      <w:proofErr w:type="spellEnd"/>
      <w:r w:rsidRPr="00543E81">
        <w:rPr>
          <w:color w:val="000000"/>
        </w:rPr>
        <w:t xml:space="preserve"> CF, </w:t>
      </w:r>
      <w:proofErr w:type="spellStart"/>
      <w:r w:rsidRPr="00543E81">
        <w:rPr>
          <w:color w:val="000000"/>
        </w:rPr>
        <w:t>Civitella</w:t>
      </w:r>
      <w:proofErr w:type="spellEnd"/>
      <w:r w:rsidRPr="00543E81">
        <w:rPr>
          <w:color w:val="000000"/>
        </w:rPr>
        <w:t xml:space="preserve"> F</w:t>
      </w:r>
      <w:r w:rsidRPr="00543E81">
        <w:rPr>
          <w:b/>
          <w:bCs/>
          <w:color w:val="000000"/>
        </w:rPr>
        <w:t> </w:t>
      </w:r>
      <w:proofErr w:type="spellStart"/>
      <w:r w:rsidRPr="00543E81">
        <w:rPr>
          <w:b/>
          <w:bCs/>
          <w:color w:val="000000"/>
        </w:rPr>
        <w:t>Gadotti</w:t>
      </w:r>
      <w:proofErr w:type="spellEnd"/>
      <w:r w:rsidRPr="00543E81">
        <w:rPr>
          <w:b/>
          <w:bCs/>
          <w:color w:val="000000"/>
        </w:rPr>
        <w:t xml:space="preserve"> IC</w:t>
      </w:r>
      <w:r w:rsidRPr="00543E81">
        <w:rPr>
          <w:color w:val="000000"/>
        </w:rPr>
        <w:t xml:space="preserve">, </w:t>
      </w:r>
      <w:proofErr w:type="spellStart"/>
      <w:r w:rsidRPr="00543E81">
        <w:rPr>
          <w:color w:val="000000"/>
        </w:rPr>
        <w:t>Aguiar</w:t>
      </w:r>
      <w:proofErr w:type="spellEnd"/>
      <w:r w:rsidRPr="00543E81">
        <w:rPr>
          <w:color w:val="000000"/>
        </w:rPr>
        <w:t xml:space="preserve">-Oliveira MH, </w:t>
      </w:r>
      <w:proofErr w:type="spellStart"/>
      <w:r w:rsidRPr="00543E81">
        <w:rPr>
          <w:color w:val="000000"/>
        </w:rPr>
        <w:t>Salvatori</w:t>
      </w:r>
      <w:proofErr w:type="spellEnd"/>
      <w:r w:rsidRPr="00543E81">
        <w:rPr>
          <w:color w:val="000000"/>
        </w:rPr>
        <w:t xml:space="preserve"> R, Vieira ER. </w:t>
      </w:r>
      <w:r w:rsidRPr="00543E81">
        <w:rPr>
          <w:color w:val="212121"/>
          <w:shd w:val="clear" w:color="auto" w:fill="FFFFFF"/>
        </w:rPr>
        <w:t>Congenital, untreated, severe isolated growth hormone deficiency predisposes or protects against frailty and sarcopenia? </w:t>
      </w:r>
      <w:r w:rsidR="00546612">
        <w:rPr>
          <w:color w:val="000000"/>
        </w:rPr>
        <w:t xml:space="preserve">International Conference in Frailty and Sarcopenia Research - </w:t>
      </w:r>
      <w:r w:rsidRPr="00543E81">
        <w:rPr>
          <w:color w:val="212121"/>
        </w:rPr>
        <w:t>ICFSR 2019, </w:t>
      </w:r>
      <w:r w:rsidRPr="00543E81">
        <w:rPr>
          <w:color w:val="212121"/>
          <w:shd w:val="clear" w:color="auto" w:fill="FFFFFF"/>
        </w:rPr>
        <w:t xml:space="preserve">Miami Beach February 20 -22, 2019 </w:t>
      </w:r>
    </w:p>
    <w:p w14:paraId="34323A3B" w14:textId="77777777" w:rsidR="0075756E" w:rsidRPr="00A05AB8" w:rsidRDefault="0075756E" w:rsidP="007575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eastAsiaTheme="minorHAnsi"/>
        </w:rPr>
      </w:pPr>
      <w:proofErr w:type="spellStart"/>
      <w:r w:rsidRPr="00543E81">
        <w:rPr>
          <w:rFonts w:eastAsiaTheme="minorHAnsi"/>
          <w:b/>
        </w:rPr>
        <w:t>Gadotti</w:t>
      </w:r>
      <w:proofErr w:type="spellEnd"/>
      <w:r w:rsidRPr="00543E81">
        <w:rPr>
          <w:rFonts w:eastAsiaTheme="minorHAnsi"/>
          <w:b/>
        </w:rPr>
        <w:t>, IC</w:t>
      </w:r>
      <w:r w:rsidRPr="00543E81">
        <w:rPr>
          <w:rFonts w:eastAsiaTheme="minorHAnsi"/>
        </w:rPr>
        <w:t xml:space="preserve">.; Hernandez, L; </w:t>
      </w:r>
      <w:proofErr w:type="spellStart"/>
      <w:r w:rsidRPr="00543E81">
        <w:rPr>
          <w:rFonts w:eastAsiaTheme="minorHAnsi"/>
        </w:rPr>
        <w:t>Manguson</w:t>
      </w:r>
      <w:proofErr w:type="spellEnd"/>
      <w:r w:rsidRPr="00543E81">
        <w:rPr>
          <w:rFonts w:eastAsiaTheme="minorHAnsi"/>
        </w:rPr>
        <w:t xml:space="preserve">, J; </w:t>
      </w:r>
      <w:proofErr w:type="spellStart"/>
      <w:r w:rsidRPr="00543E81">
        <w:rPr>
          <w:rFonts w:eastAsiaTheme="minorHAnsi"/>
        </w:rPr>
        <w:t>Cevallos</w:t>
      </w:r>
      <w:proofErr w:type="spellEnd"/>
      <w:r w:rsidRPr="00543E81">
        <w:rPr>
          <w:rFonts w:eastAsiaTheme="minorHAnsi"/>
        </w:rPr>
        <w:t>, F. Evaluation of eye, head, and trunk</w:t>
      </w:r>
      <w:r w:rsidRPr="00A05AB8">
        <w:rPr>
          <w:rFonts w:eastAsiaTheme="minorHAnsi"/>
        </w:rPr>
        <w:t xml:space="preserve"> coordination in subjects with chronic whiplash during a target tracking task - A driving context approach. </w:t>
      </w:r>
      <w:r w:rsidRPr="00A05AB8">
        <w:rPr>
          <w:rFonts w:eastAsiaTheme="minorHAnsi"/>
          <w:i/>
        </w:rPr>
        <w:t>NEXT APTA Conference</w:t>
      </w:r>
      <w:r w:rsidRPr="00A05AB8">
        <w:rPr>
          <w:rFonts w:eastAsiaTheme="minorHAnsi"/>
        </w:rPr>
        <w:t xml:space="preserve">, </w:t>
      </w:r>
      <w:r w:rsidR="0032109B" w:rsidRPr="00A05AB8">
        <w:rPr>
          <w:color w:val="111111"/>
          <w:shd w:val="clear" w:color="auto" w:fill="FFFFFF"/>
        </w:rPr>
        <w:t>Orlando, FL</w:t>
      </w:r>
      <w:r w:rsidR="0032109B">
        <w:rPr>
          <w:color w:val="111111"/>
          <w:shd w:val="clear" w:color="auto" w:fill="FFFFFF"/>
        </w:rPr>
        <w:t>,</w:t>
      </w:r>
      <w:r w:rsidR="0032109B" w:rsidRPr="00A05AB8">
        <w:rPr>
          <w:color w:val="111111"/>
          <w:shd w:val="clear" w:color="auto" w:fill="FFFFFF"/>
        </w:rPr>
        <w:t xml:space="preserve"> </w:t>
      </w:r>
      <w:r w:rsidR="0032109B">
        <w:rPr>
          <w:color w:val="111111"/>
          <w:shd w:val="clear" w:color="auto" w:fill="FFFFFF"/>
        </w:rPr>
        <w:t>June 27-30, 2018</w:t>
      </w:r>
      <w:r w:rsidRPr="00A05AB8">
        <w:rPr>
          <w:rFonts w:eastAsiaTheme="minorHAnsi"/>
        </w:rPr>
        <w:t>.</w:t>
      </w:r>
    </w:p>
    <w:p w14:paraId="05F0C5AD" w14:textId="77777777" w:rsidR="00A129CD" w:rsidRPr="00A05AB8" w:rsidRDefault="00A129CD" w:rsidP="00A040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eastAsiaTheme="minorHAnsi"/>
        </w:rPr>
      </w:pPr>
      <w:proofErr w:type="spellStart"/>
      <w:r w:rsidRPr="00A05AB8">
        <w:rPr>
          <w:rFonts w:eastAsiaTheme="minorHAnsi"/>
          <w:b/>
        </w:rPr>
        <w:t>Gadotti</w:t>
      </w:r>
      <w:proofErr w:type="spellEnd"/>
      <w:r w:rsidRPr="00A05AB8">
        <w:rPr>
          <w:rFonts w:eastAsiaTheme="minorHAnsi"/>
          <w:b/>
        </w:rPr>
        <w:t xml:space="preserve">, IC; </w:t>
      </w:r>
      <w:r w:rsidRPr="00A05AB8">
        <w:t>Sanders, D.</w:t>
      </w:r>
      <w:r w:rsidRPr="00A05AB8">
        <w:rPr>
          <w:b/>
        </w:rPr>
        <w:t xml:space="preserve"> </w:t>
      </w:r>
      <w:r w:rsidRPr="00A05AB8">
        <w:t>Are Dentists in Florida Aware of the Importance of Physical Therapy in the Management of their Patients with Temporomandibular Disorders? A Cross-Sectional</w:t>
      </w:r>
      <w:r w:rsidRPr="00A05AB8">
        <w:rPr>
          <w:spacing w:val="5"/>
        </w:rPr>
        <w:t xml:space="preserve"> </w:t>
      </w:r>
      <w:r w:rsidRPr="00A05AB8">
        <w:rPr>
          <w:spacing w:val="1"/>
        </w:rPr>
        <w:t xml:space="preserve">Study. </w:t>
      </w:r>
      <w:r w:rsidRPr="00A05AB8">
        <w:rPr>
          <w:i/>
          <w:spacing w:val="1"/>
        </w:rPr>
        <w:t>American Academy of Orofacial Pain (AAOP) Annual Meeting</w:t>
      </w:r>
      <w:r w:rsidRPr="00A05AB8">
        <w:rPr>
          <w:spacing w:val="1"/>
        </w:rPr>
        <w:t>, April 26-29</w:t>
      </w:r>
      <w:r w:rsidR="00F02B82" w:rsidRPr="00A05AB8">
        <w:rPr>
          <w:spacing w:val="1"/>
        </w:rPr>
        <w:t>,</w:t>
      </w:r>
      <w:r w:rsidRPr="00A05AB8">
        <w:rPr>
          <w:spacing w:val="1"/>
        </w:rPr>
        <w:t xml:space="preserve"> 2018, Chicago, IL, USA</w:t>
      </w:r>
    </w:p>
    <w:p w14:paraId="00DC21F8" w14:textId="77777777" w:rsidR="00CA1053" w:rsidRPr="00A05AB8" w:rsidRDefault="00CA1053" w:rsidP="00A04011">
      <w:pPr>
        <w:pStyle w:val="ListParagraph"/>
        <w:numPr>
          <w:ilvl w:val="0"/>
          <w:numId w:val="8"/>
        </w:numPr>
        <w:spacing w:after="240"/>
        <w:rPr>
          <w:rFonts w:eastAsia="Calibri"/>
          <w:b/>
        </w:rPr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; </w:t>
      </w:r>
      <w:proofErr w:type="spellStart"/>
      <w:r w:rsidRPr="00A05AB8">
        <w:rPr>
          <w:iCs/>
        </w:rPr>
        <w:t>Elbaum</w:t>
      </w:r>
      <w:proofErr w:type="spellEnd"/>
      <w:r w:rsidRPr="00A05AB8">
        <w:rPr>
          <w:iCs/>
        </w:rPr>
        <w:t xml:space="preserve"> L, </w:t>
      </w:r>
      <w:r w:rsidRPr="00A05AB8">
        <w:rPr>
          <w:rFonts w:eastAsia="Malgun Gothic"/>
          <w:shd w:val="clear" w:color="auto" w:fill="FFFFFF"/>
          <w:lang w:eastAsia="ko-KR"/>
        </w:rPr>
        <w:t>Jung</w:t>
      </w:r>
      <w:r w:rsidRPr="00A05AB8">
        <w:rPr>
          <w:vertAlign w:val="superscript"/>
        </w:rPr>
        <w:t xml:space="preserve"> </w:t>
      </w:r>
      <w:r w:rsidRPr="00A05AB8">
        <w:rPr>
          <w:rFonts w:eastAsia="Malgun Gothic"/>
          <w:shd w:val="clear" w:color="auto" w:fill="FFFFFF"/>
          <w:lang w:eastAsia="ko-KR"/>
        </w:rPr>
        <w:t xml:space="preserve">YJ, </w:t>
      </w:r>
      <w:proofErr w:type="spellStart"/>
      <w:r w:rsidRPr="00A05AB8">
        <w:rPr>
          <w:rFonts w:eastAsia="Malgun Gothic"/>
          <w:lang w:eastAsia="ko-KR"/>
        </w:rPr>
        <w:t>Garbalosa</w:t>
      </w:r>
      <w:proofErr w:type="spellEnd"/>
      <w:r w:rsidRPr="00A05AB8">
        <w:rPr>
          <w:vertAlign w:val="superscript"/>
        </w:rPr>
        <w:t xml:space="preserve"> </w:t>
      </w:r>
      <w:r w:rsidRPr="00A05AB8">
        <w:rPr>
          <w:rFonts w:eastAsia="Malgun Gothic"/>
          <w:lang w:eastAsia="ko-KR"/>
        </w:rPr>
        <w:t>V,</w:t>
      </w:r>
      <w:r w:rsidRPr="00A05AB8">
        <w:rPr>
          <w:iCs/>
        </w:rPr>
        <w:t xml:space="preserve"> </w:t>
      </w:r>
      <w:proofErr w:type="spellStart"/>
      <w:r w:rsidRPr="00A05AB8">
        <w:rPr>
          <w:rStyle w:val="peh"/>
        </w:rPr>
        <w:t>Kornbluth</w:t>
      </w:r>
      <w:proofErr w:type="spellEnd"/>
      <w:r w:rsidRPr="00A05AB8">
        <w:rPr>
          <w:vertAlign w:val="superscript"/>
        </w:rPr>
        <w:t xml:space="preserve"> </w:t>
      </w:r>
      <w:r w:rsidRPr="00A05AB8">
        <w:rPr>
          <w:iCs/>
        </w:rPr>
        <w:t xml:space="preserve">S, </w:t>
      </w:r>
      <w:r w:rsidRPr="00A05AB8">
        <w:rPr>
          <w:rStyle w:val="peb"/>
        </w:rPr>
        <w:t>Da Costa</w:t>
      </w:r>
      <w:r w:rsidRPr="00A05AB8">
        <w:rPr>
          <w:vertAlign w:val="superscript"/>
        </w:rPr>
        <w:t xml:space="preserve"> </w:t>
      </w:r>
      <w:r w:rsidRPr="00A05AB8">
        <w:rPr>
          <w:iCs/>
        </w:rPr>
        <w:t xml:space="preserve">B, Maitra K, </w:t>
      </w:r>
      <w:r w:rsidRPr="00A05AB8">
        <w:rPr>
          <w:rStyle w:val="peb"/>
        </w:rPr>
        <w:t>Brunt</w:t>
      </w:r>
      <w:r w:rsidRPr="00A05AB8">
        <w:rPr>
          <w:vertAlign w:val="superscript"/>
        </w:rPr>
        <w:t xml:space="preserve"> </w:t>
      </w:r>
      <w:r w:rsidRPr="00A05AB8">
        <w:rPr>
          <w:iCs/>
        </w:rPr>
        <w:t xml:space="preserve">D. </w:t>
      </w:r>
      <w:r w:rsidRPr="00A05AB8">
        <w:rPr>
          <w:rStyle w:val="CharAttribute1"/>
          <w:rFonts w:ascii="Times New Roman" w:eastAsia="Calibri"/>
          <w:b w:val="0"/>
          <w:sz w:val="24"/>
        </w:rPr>
        <w:t xml:space="preserve">Eye, </w:t>
      </w:r>
      <w:r w:rsidR="00017D8F" w:rsidRPr="00A05AB8">
        <w:rPr>
          <w:rStyle w:val="CharAttribute1"/>
          <w:rFonts w:ascii="Times New Roman" w:eastAsia="Calibri"/>
          <w:b w:val="0"/>
          <w:sz w:val="24"/>
        </w:rPr>
        <w:t xml:space="preserve">head, and trunk coordination during target tracking tasks- Implications for whiplash </w:t>
      </w:r>
      <w:r w:rsidRPr="00A05AB8">
        <w:rPr>
          <w:rStyle w:val="CharAttribute1"/>
          <w:rFonts w:ascii="Times New Roman" w:eastAsia="Calibri"/>
          <w:b w:val="0"/>
          <w:sz w:val="24"/>
        </w:rPr>
        <w:t xml:space="preserve">injury. </w:t>
      </w:r>
      <w:r w:rsidRPr="00A05AB8">
        <w:rPr>
          <w:i/>
        </w:rPr>
        <w:t>Biomedical Engineering Society Annual Meeting</w:t>
      </w:r>
      <w:r w:rsidR="00577661" w:rsidRPr="00A05AB8">
        <w:t>, Tampa, Florida, USA, Oct.</w:t>
      </w:r>
      <w:r w:rsidRPr="00A05AB8">
        <w:t xml:space="preserve"> 7-10 2015 </w:t>
      </w:r>
    </w:p>
    <w:p w14:paraId="180FC957" w14:textId="77777777" w:rsidR="00994001" w:rsidRPr="00A05AB8" w:rsidRDefault="008C05AE" w:rsidP="00705134">
      <w:pPr>
        <w:pStyle w:val="ListParagraph"/>
        <w:numPr>
          <w:ilvl w:val="0"/>
          <w:numId w:val="8"/>
        </w:numPr>
        <w:spacing w:after="120"/>
      </w:pPr>
      <w:proofErr w:type="spellStart"/>
      <w:r w:rsidRPr="00A05AB8">
        <w:rPr>
          <w:b/>
        </w:rPr>
        <w:t>Gadotti</w:t>
      </w:r>
      <w:proofErr w:type="spellEnd"/>
      <w:r w:rsidR="00994001" w:rsidRPr="00A05AB8">
        <w:rPr>
          <w:b/>
        </w:rPr>
        <w:t xml:space="preserve"> IC</w:t>
      </w:r>
      <w:r w:rsidR="00994001" w:rsidRPr="00A05AB8">
        <w:t>;</w:t>
      </w:r>
      <w:r w:rsidR="00994001" w:rsidRPr="00A05AB8">
        <w:rPr>
          <w:bCs/>
          <w:color w:val="000000"/>
        </w:rPr>
        <w:t xml:space="preserve"> Vieira ER; Frisch D; Dubrow B; Fernandez J</w:t>
      </w:r>
      <w:r w:rsidR="00994001" w:rsidRPr="00A05AB8">
        <w:rPr>
          <w:b/>
          <w:bCs/>
          <w:color w:val="000000"/>
        </w:rPr>
        <w:t xml:space="preserve">. </w:t>
      </w:r>
      <w:r w:rsidR="00994001" w:rsidRPr="00A05AB8">
        <w:rPr>
          <w:bCs/>
          <w:color w:val="000000"/>
        </w:rPr>
        <w:t>Head and neck posture, performance and discomfort during laptop typing.</w:t>
      </w:r>
      <w:r w:rsidR="00994001" w:rsidRPr="00A05AB8">
        <w:rPr>
          <w:bCs/>
          <w:i/>
          <w:color w:val="000000"/>
        </w:rPr>
        <w:t xml:space="preserve"> </w:t>
      </w:r>
      <w:r w:rsidR="00994001" w:rsidRPr="00A05AB8">
        <w:rPr>
          <w:i/>
        </w:rPr>
        <w:t>5th International Conference on Applied Human Factors and Ergonomics (AHFE 2014)</w:t>
      </w:r>
      <w:r w:rsidR="00577661" w:rsidRPr="00A05AB8">
        <w:t>, Kraków, Poland, Jul.</w:t>
      </w:r>
      <w:r w:rsidR="00994001" w:rsidRPr="00A05AB8">
        <w:t xml:space="preserve"> 19-23, 2014</w:t>
      </w:r>
      <w:r w:rsidRPr="00A05AB8">
        <w:t>.</w:t>
      </w:r>
      <w:r w:rsidR="00935385" w:rsidRPr="00A05AB8">
        <w:t xml:space="preserve"> </w:t>
      </w:r>
    </w:p>
    <w:p w14:paraId="30ABC275" w14:textId="77777777" w:rsidR="00994001" w:rsidRPr="00A05AB8" w:rsidRDefault="00994001" w:rsidP="00705134">
      <w:pPr>
        <w:pStyle w:val="ListParagraph"/>
        <w:numPr>
          <w:ilvl w:val="0"/>
          <w:numId w:val="8"/>
        </w:numPr>
        <w:spacing w:after="240"/>
        <w:rPr>
          <w:i/>
          <w:color w:val="000000"/>
        </w:rPr>
      </w:pPr>
      <w:r w:rsidRPr="00A05AB8">
        <w:rPr>
          <w:bCs/>
          <w:color w:val="000000"/>
        </w:rPr>
        <w:t xml:space="preserve">Vieira ER; </w:t>
      </w:r>
      <w:r w:rsidRPr="00A05AB8">
        <w:rPr>
          <w:color w:val="000000"/>
        </w:rPr>
        <w:t>Brunt</w:t>
      </w:r>
      <w:r w:rsidR="006D6FAB" w:rsidRPr="00A05AB8">
        <w:rPr>
          <w:color w:val="000000"/>
        </w:rPr>
        <w:t xml:space="preserve"> </w:t>
      </w:r>
      <w:r w:rsidRPr="00A05AB8">
        <w:rPr>
          <w:color w:val="000000"/>
        </w:rPr>
        <w:t xml:space="preserve">D;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; </w:t>
      </w:r>
      <w:r w:rsidRPr="00A05AB8">
        <w:rPr>
          <w:color w:val="000000"/>
        </w:rPr>
        <w:t xml:space="preserve">Schneider P, </w:t>
      </w:r>
      <w:proofErr w:type="spellStart"/>
      <w:r w:rsidRPr="00A05AB8">
        <w:rPr>
          <w:color w:val="000000"/>
        </w:rPr>
        <w:t>Guidera</w:t>
      </w:r>
      <w:proofErr w:type="spellEnd"/>
      <w:r w:rsidRPr="00A05AB8">
        <w:rPr>
          <w:color w:val="000000"/>
        </w:rPr>
        <w:t xml:space="preserve"> C. </w:t>
      </w:r>
      <w:r w:rsidRPr="00A05AB8">
        <w:rPr>
          <w:bCs/>
          <w:color w:val="000000"/>
        </w:rPr>
        <w:t>Work-</w:t>
      </w:r>
      <w:r w:rsidR="00735E60" w:rsidRPr="00A05AB8">
        <w:rPr>
          <w:bCs/>
          <w:color w:val="000000"/>
        </w:rPr>
        <w:t>related musculoskeletal disorders among physical therapists: A systematic r</w:t>
      </w:r>
      <w:r w:rsidRPr="00A05AB8">
        <w:rPr>
          <w:bCs/>
          <w:color w:val="000000"/>
        </w:rPr>
        <w:t xml:space="preserve">eview. </w:t>
      </w:r>
      <w:r w:rsidRPr="00A05AB8">
        <w:rPr>
          <w:i/>
        </w:rPr>
        <w:t>5th International Conference on Applied Human Factors and Ergonomics (AHFE 2014)</w:t>
      </w:r>
      <w:r w:rsidR="00577661" w:rsidRPr="00A05AB8">
        <w:t>, Kraków, Poland, Jul.</w:t>
      </w:r>
      <w:r w:rsidRPr="00A05AB8">
        <w:t xml:space="preserve"> 19-23, 2014</w:t>
      </w:r>
      <w:r w:rsidR="00935385" w:rsidRPr="00A05AB8">
        <w:t xml:space="preserve"> </w:t>
      </w:r>
    </w:p>
    <w:p w14:paraId="484FDC28" w14:textId="77777777" w:rsidR="00EC0D78" w:rsidRPr="00A05AB8" w:rsidRDefault="00EC0D78" w:rsidP="00705134">
      <w:pPr>
        <w:pStyle w:val="ListParagraph"/>
        <w:numPr>
          <w:ilvl w:val="0"/>
          <w:numId w:val="8"/>
        </w:numPr>
        <w:spacing w:after="24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>; Hale, J.; Raymond, R.; Revilla, C. Physical and psychological limitations in chronic neck p</w:t>
      </w:r>
      <w:r w:rsidR="00735E60" w:rsidRPr="00A05AB8">
        <w:t>ain due to whiplash injury – A systematic r</w:t>
      </w:r>
      <w:r w:rsidRPr="00A05AB8">
        <w:t xml:space="preserve">eview. </w:t>
      </w:r>
      <w:r w:rsidRPr="00A05AB8">
        <w:rPr>
          <w:i/>
        </w:rPr>
        <w:t>5th International Conference on Applied Human Factors and Ergonomics (AHFE 2014)</w:t>
      </w:r>
      <w:r w:rsidR="00577661" w:rsidRPr="00A05AB8">
        <w:t>, Kraków, Poland, Jul.</w:t>
      </w:r>
      <w:r w:rsidRPr="00A05AB8">
        <w:t xml:space="preserve"> 19-23, 2014</w:t>
      </w:r>
    </w:p>
    <w:p w14:paraId="3ABDBDF7" w14:textId="77777777" w:rsidR="00521FA6" w:rsidRPr="00A05AB8" w:rsidRDefault="00521FA6" w:rsidP="00705134">
      <w:pPr>
        <w:pStyle w:val="ListParagraph"/>
        <w:numPr>
          <w:ilvl w:val="0"/>
          <w:numId w:val="8"/>
        </w:numPr>
        <w:spacing w:after="240"/>
      </w:pPr>
      <w:r w:rsidRPr="00A05AB8">
        <w:rPr>
          <w:lang w:val="pt-BR"/>
        </w:rPr>
        <w:t xml:space="preserve">Diaz B., Hernandez E., </w:t>
      </w: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. </w:t>
      </w:r>
      <w:r w:rsidRPr="00A05AB8">
        <w:t>Cervical and masticatory musc</w:t>
      </w:r>
      <w:r w:rsidR="00C72A73" w:rsidRPr="00A05AB8">
        <w:t xml:space="preserve">les activity during a </w:t>
      </w:r>
      <w:proofErr w:type="gramStart"/>
      <w:r w:rsidR="00C72A73" w:rsidRPr="00A05AB8">
        <w:t>30 minute</w:t>
      </w:r>
      <w:proofErr w:type="gramEnd"/>
      <w:r w:rsidRPr="00A05AB8">
        <w:t xml:space="preserve"> laptop typing task – A preliminary study. </w:t>
      </w:r>
      <w:hyperlink r:id="rId41" w:history="1">
        <w:r w:rsidRPr="00A05AB8">
          <w:rPr>
            <w:rStyle w:val="Hyperlink"/>
            <w:i/>
            <w:color w:val="auto"/>
            <w:u w:val="none"/>
            <w:shd w:val="clear" w:color="auto" w:fill="FFFFFF"/>
          </w:rPr>
          <w:t>2012 American Society of Biomechanics Annual Meeting</w:t>
        </w:r>
        <w:r w:rsidR="00577661" w:rsidRPr="00A05AB8">
          <w:rPr>
            <w:rStyle w:val="Hyperlink"/>
            <w:color w:val="auto"/>
            <w:u w:val="none"/>
            <w:shd w:val="clear" w:color="auto" w:fill="FFFFFF"/>
          </w:rPr>
          <w:t>, Gainesville, Florida, Aug.</w:t>
        </w:r>
        <w:r w:rsidRPr="00A05AB8">
          <w:rPr>
            <w:rStyle w:val="Hyperlink"/>
            <w:color w:val="auto"/>
            <w:u w:val="none"/>
            <w:shd w:val="clear" w:color="auto" w:fill="FFFFFF"/>
          </w:rPr>
          <w:t xml:space="preserve"> 15-18, 2012</w:t>
        </w:r>
      </w:hyperlink>
    </w:p>
    <w:p w14:paraId="1C2D7D35" w14:textId="77777777" w:rsidR="00521FA6" w:rsidRPr="00A05AB8" w:rsidRDefault="008C05AE" w:rsidP="00705134">
      <w:pPr>
        <w:pStyle w:val="ListParagraph"/>
        <w:numPr>
          <w:ilvl w:val="0"/>
          <w:numId w:val="8"/>
        </w:numPr>
        <w:spacing w:after="120"/>
        <w:rPr>
          <w:color w:val="000000"/>
        </w:rPr>
      </w:pPr>
      <w:r w:rsidRPr="00A05AB8">
        <w:rPr>
          <w:color w:val="000000"/>
        </w:rPr>
        <w:t xml:space="preserve">Baker J.R., </w:t>
      </w:r>
      <w:proofErr w:type="spellStart"/>
      <w:r w:rsidRPr="00A05AB8">
        <w:rPr>
          <w:color w:val="000000"/>
        </w:rPr>
        <w:t>Hohl</w:t>
      </w:r>
      <w:proofErr w:type="spellEnd"/>
      <w:r w:rsidRPr="00A05AB8">
        <w:rPr>
          <w:color w:val="000000"/>
        </w:rPr>
        <w:t xml:space="preserve"> S., Oliveira K., </w:t>
      </w:r>
      <w:proofErr w:type="spellStart"/>
      <w:r w:rsidRPr="00A05AB8">
        <w:rPr>
          <w:color w:val="000000"/>
        </w:rPr>
        <w:t>Zuñiga</w:t>
      </w:r>
      <w:proofErr w:type="spellEnd"/>
      <w:r w:rsidRPr="00A05AB8">
        <w:rPr>
          <w:color w:val="000000"/>
        </w:rPr>
        <w:t xml:space="preserve"> V., Novo</w:t>
      </w:r>
      <w:r w:rsidR="00521FA6" w:rsidRPr="00A05AB8">
        <w:rPr>
          <w:color w:val="000000"/>
        </w:rPr>
        <w:t xml:space="preserve"> M., </w:t>
      </w:r>
      <w:proofErr w:type="spellStart"/>
      <w:r w:rsidRPr="00A05AB8">
        <w:rPr>
          <w:b/>
          <w:color w:val="000000"/>
        </w:rPr>
        <w:t>Gadotti</w:t>
      </w:r>
      <w:proofErr w:type="spellEnd"/>
      <w:r w:rsidRPr="00A05AB8">
        <w:rPr>
          <w:b/>
          <w:color w:val="000000"/>
        </w:rPr>
        <w:t xml:space="preserve"> I</w:t>
      </w:r>
      <w:r w:rsidR="00521FA6" w:rsidRPr="00A05AB8">
        <w:rPr>
          <w:b/>
          <w:color w:val="000000"/>
        </w:rPr>
        <w:t>C</w:t>
      </w:r>
      <w:r w:rsidR="00521FA6" w:rsidRPr="00A05AB8">
        <w:rPr>
          <w:color w:val="000000"/>
        </w:rPr>
        <w:t>., Randolph, M.,</w:t>
      </w:r>
      <w:r w:rsidR="00521FA6" w:rsidRPr="00A05AB8">
        <w:rPr>
          <w:rStyle w:val="apple-converted-space"/>
          <w:color w:val="000000"/>
        </w:rPr>
        <w:t> </w:t>
      </w:r>
      <w:r w:rsidR="00521FA6" w:rsidRPr="00A05AB8">
        <w:rPr>
          <w:bCs/>
          <w:color w:val="000000"/>
        </w:rPr>
        <w:t>Vieira, E. R.</w:t>
      </w:r>
      <w:r w:rsidR="00521FA6" w:rsidRPr="00A05AB8">
        <w:rPr>
          <w:rStyle w:val="apple-converted-space"/>
          <w:color w:val="000000"/>
        </w:rPr>
        <w:t> </w:t>
      </w:r>
      <w:r w:rsidR="00521FA6" w:rsidRPr="00A05AB8">
        <w:rPr>
          <w:color w:val="000000"/>
        </w:rPr>
        <w:t>Posture, trunk volume, muscle activity, and lung function of asthmatic and non-asthmatic adults.</w:t>
      </w:r>
      <w:r w:rsidR="00521FA6" w:rsidRPr="00A05AB8">
        <w:rPr>
          <w:rStyle w:val="apple-converted-space"/>
          <w:i/>
          <w:iCs/>
          <w:color w:val="000000"/>
        </w:rPr>
        <w:t> </w:t>
      </w:r>
      <w:r w:rsidR="00521FA6" w:rsidRPr="00A05AB8">
        <w:rPr>
          <w:i/>
          <w:iCs/>
          <w:color w:val="000000"/>
        </w:rPr>
        <w:t>Physical Therapy 2012:</w:t>
      </w:r>
      <w:r w:rsidR="00521FA6" w:rsidRPr="00A05AB8">
        <w:rPr>
          <w:rStyle w:val="apple-converted-space"/>
          <w:color w:val="000000"/>
        </w:rPr>
        <w:t> </w:t>
      </w:r>
      <w:r w:rsidR="00521FA6" w:rsidRPr="00A05AB8">
        <w:rPr>
          <w:i/>
          <w:iCs/>
          <w:color w:val="000000"/>
        </w:rPr>
        <w:t>Annual Conference &amp; Exposition of the American Physical Therapy Association</w:t>
      </w:r>
      <w:r w:rsidR="00521FA6" w:rsidRPr="00A05AB8">
        <w:rPr>
          <w:color w:val="000000"/>
        </w:rPr>
        <w:t>. Tampa, Florid</w:t>
      </w:r>
      <w:r w:rsidR="00577661" w:rsidRPr="00A05AB8">
        <w:rPr>
          <w:color w:val="000000"/>
        </w:rPr>
        <w:t>a, US, Jun.</w:t>
      </w:r>
      <w:r w:rsidR="00AB3E08" w:rsidRPr="00A05AB8">
        <w:rPr>
          <w:color w:val="000000"/>
        </w:rPr>
        <w:t xml:space="preserve"> 6–9, 2012</w:t>
      </w:r>
      <w:r w:rsidR="00521FA6" w:rsidRPr="00A05AB8">
        <w:rPr>
          <w:color w:val="000000"/>
        </w:rPr>
        <w:t>.</w:t>
      </w:r>
    </w:p>
    <w:p w14:paraId="182910E1" w14:textId="77777777" w:rsidR="00521FA6" w:rsidRPr="00A05AB8" w:rsidRDefault="008C05AE" w:rsidP="00705134">
      <w:pPr>
        <w:pStyle w:val="ListParagraph"/>
        <w:numPr>
          <w:ilvl w:val="0"/>
          <w:numId w:val="8"/>
        </w:numPr>
        <w:spacing w:after="120"/>
        <w:rPr>
          <w:color w:val="000000"/>
        </w:rPr>
      </w:pPr>
      <w:r w:rsidRPr="00A05AB8">
        <w:rPr>
          <w:color w:val="000000"/>
          <w:lang w:val="pt-BR"/>
        </w:rPr>
        <w:t>Oliveira K; Zuñiga V; Hohl S; Baker JR; Novo</w:t>
      </w:r>
      <w:r w:rsidR="00521FA6" w:rsidRPr="00A05AB8">
        <w:rPr>
          <w:color w:val="000000"/>
          <w:lang w:val="pt-BR"/>
        </w:rPr>
        <w:t xml:space="preserve"> M;. </w:t>
      </w:r>
      <w:proofErr w:type="spellStart"/>
      <w:r w:rsidRPr="00A05AB8">
        <w:rPr>
          <w:b/>
          <w:color w:val="000000"/>
        </w:rPr>
        <w:t>Gadotti</w:t>
      </w:r>
      <w:proofErr w:type="spellEnd"/>
      <w:r w:rsidR="00521FA6" w:rsidRPr="00A05AB8">
        <w:rPr>
          <w:b/>
          <w:color w:val="000000"/>
        </w:rPr>
        <w:t xml:space="preserve"> IC</w:t>
      </w:r>
      <w:r w:rsidRPr="00A05AB8">
        <w:rPr>
          <w:color w:val="000000"/>
        </w:rPr>
        <w:t>; Randolph</w:t>
      </w:r>
      <w:r w:rsidR="00521FA6" w:rsidRPr="00A05AB8">
        <w:rPr>
          <w:color w:val="000000"/>
        </w:rPr>
        <w:t xml:space="preserve"> M; </w:t>
      </w:r>
      <w:r w:rsidRPr="00A05AB8">
        <w:rPr>
          <w:bCs/>
          <w:color w:val="000000"/>
        </w:rPr>
        <w:t>Vieira</w:t>
      </w:r>
      <w:r w:rsidR="00521FA6" w:rsidRPr="00A05AB8">
        <w:rPr>
          <w:bCs/>
          <w:color w:val="000000"/>
        </w:rPr>
        <w:t xml:space="preserve"> E. R.</w:t>
      </w:r>
      <w:r w:rsidR="00521FA6" w:rsidRPr="00A05AB8">
        <w:rPr>
          <w:rStyle w:val="apple-converted-space"/>
          <w:color w:val="000000"/>
        </w:rPr>
        <w:t> </w:t>
      </w:r>
      <w:r w:rsidR="00521FA6" w:rsidRPr="00A05AB8">
        <w:rPr>
          <w:color w:val="000000"/>
        </w:rPr>
        <w:t>Concurrent validity, reliability and feasibility of volume measures for evaluating trunk volume during breathing.</w:t>
      </w:r>
      <w:r w:rsidR="00521FA6" w:rsidRPr="00A05AB8">
        <w:rPr>
          <w:rStyle w:val="apple-converted-space"/>
          <w:i/>
          <w:iCs/>
          <w:color w:val="000000"/>
        </w:rPr>
        <w:t> </w:t>
      </w:r>
      <w:r w:rsidR="00521FA6" w:rsidRPr="00A05AB8">
        <w:rPr>
          <w:i/>
          <w:iCs/>
          <w:color w:val="000000"/>
        </w:rPr>
        <w:t>Physical Therapy 2012:</w:t>
      </w:r>
      <w:r w:rsidR="00521FA6" w:rsidRPr="00A05AB8">
        <w:rPr>
          <w:rStyle w:val="apple-converted-space"/>
          <w:color w:val="000000"/>
        </w:rPr>
        <w:t> </w:t>
      </w:r>
      <w:r w:rsidR="00521FA6" w:rsidRPr="00A05AB8">
        <w:rPr>
          <w:i/>
          <w:iCs/>
          <w:color w:val="000000"/>
        </w:rPr>
        <w:t>Annual Conference &amp; Exposition of the American Physical Therapy Association</w:t>
      </w:r>
      <w:r w:rsidR="00521FA6" w:rsidRPr="00A05AB8">
        <w:rPr>
          <w:color w:val="000000"/>
        </w:rPr>
        <w:t>. Tampa, Flori</w:t>
      </w:r>
      <w:r w:rsidR="00577661" w:rsidRPr="00A05AB8">
        <w:rPr>
          <w:color w:val="000000"/>
        </w:rPr>
        <w:t>da, US, Jun.</w:t>
      </w:r>
      <w:r w:rsidR="00AB3E08" w:rsidRPr="00A05AB8">
        <w:rPr>
          <w:color w:val="000000"/>
        </w:rPr>
        <w:t xml:space="preserve"> 6–9, 2012</w:t>
      </w:r>
      <w:r w:rsidR="00521FA6" w:rsidRPr="00A05AB8">
        <w:rPr>
          <w:color w:val="000000"/>
        </w:rPr>
        <w:t>.</w:t>
      </w:r>
    </w:p>
    <w:p w14:paraId="7A794B2C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lastRenderedPageBreak/>
        <w:t>Gadotti</w:t>
      </w:r>
      <w:proofErr w:type="spellEnd"/>
      <w:r w:rsidRPr="00A05AB8">
        <w:rPr>
          <w:b/>
        </w:rPr>
        <w:t>, IC</w:t>
      </w:r>
      <w:r w:rsidRPr="00A05AB8">
        <w:t>; Armijo-</w:t>
      </w:r>
      <w:proofErr w:type="spellStart"/>
      <w:r w:rsidRPr="00A05AB8">
        <w:t>Olivo</w:t>
      </w:r>
      <w:proofErr w:type="spellEnd"/>
      <w:r w:rsidRPr="00A05AB8">
        <w:t xml:space="preserve">, S.; Silveira, A.; Magee, D. The intra and inter-rater reliability of the </w:t>
      </w:r>
      <w:proofErr w:type="spellStart"/>
      <w:r w:rsidRPr="00A05AB8">
        <w:t>craniocervical</w:t>
      </w:r>
      <w:proofErr w:type="spellEnd"/>
      <w:r w:rsidRPr="00A05AB8">
        <w:t xml:space="preserve"> posture – </w:t>
      </w:r>
      <w:r w:rsidR="00735E60" w:rsidRPr="00A05AB8">
        <w:t>P</w:t>
      </w:r>
      <w:r w:rsidRPr="00A05AB8">
        <w:t xml:space="preserve">hotogrammetry versus visual assessment. </w:t>
      </w:r>
      <w:r w:rsidRPr="00A05AB8">
        <w:rPr>
          <w:i/>
        </w:rPr>
        <w:t>World Physical therapy Conference</w:t>
      </w:r>
      <w:r w:rsidRPr="00A05AB8">
        <w:t xml:space="preserve">, Amsterdam-Holland, </w:t>
      </w:r>
      <w:r w:rsidR="00577661" w:rsidRPr="00A05AB8">
        <w:t>Jun.</w:t>
      </w:r>
      <w:r w:rsidRPr="00A05AB8">
        <w:t xml:space="preserve"> 20-23, 2011.  </w:t>
      </w:r>
    </w:p>
    <w:p w14:paraId="1A45C31C" w14:textId="77777777" w:rsidR="00826367" w:rsidRPr="00A05AB8" w:rsidRDefault="00826367" w:rsidP="00705134">
      <w:pPr>
        <w:numPr>
          <w:ilvl w:val="0"/>
          <w:numId w:val="8"/>
        </w:numPr>
        <w:shd w:val="clear" w:color="auto" w:fill="FFFFFF"/>
        <w:spacing w:after="120"/>
      </w:pPr>
      <w:r w:rsidRPr="00A05AB8">
        <w:t xml:space="preserve">Silveira, A, Armijo-Olivo, S.,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, Magee, D. Comparison of </w:t>
      </w:r>
      <w:r w:rsidR="00735E60" w:rsidRPr="00A05AB8">
        <w:t>muscle tenderness and general pain perception between subjects with temporomandibular disorders and healthy controls.</w:t>
      </w:r>
      <w:r w:rsidRPr="00A05AB8">
        <w:t xml:space="preserve"> </w:t>
      </w:r>
      <w:r w:rsidRPr="00A05AB8">
        <w:rPr>
          <w:i/>
          <w:iCs/>
        </w:rPr>
        <w:t>World Physical Therapy Conference</w:t>
      </w:r>
      <w:r w:rsidRPr="00A05AB8">
        <w:t>, Amsterdam-Holland</w:t>
      </w:r>
      <w:r w:rsidR="00577661" w:rsidRPr="00A05AB8">
        <w:t>, Jun.</w:t>
      </w:r>
      <w:r w:rsidRPr="00A05AB8">
        <w:t xml:space="preserve"> 20-23, 2011.</w:t>
      </w:r>
    </w:p>
    <w:p w14:paraId="015AC0D9" w14:textId="77777777" w:rsidR="00826367" w:rsidRPr="00A05AB8" w:rsidRDefault="00826367" w:rsidP="00705134">
      <w:pPr>
        <w:numPr>
          <w:ilvl w:val="0"/>
          <w:numId w:val="8"/>
        </w:numPr>
        <w:shd w:val="clear" w:color="auto" w:fill="FFFFFF"/>
        <w:spacing w:after="120"/>
      </w:pPr>
      <w:r w:rsidRPr="00A05AB8">
        <w:t xml:space="preserve">Armijo-Olivo, S, Fuentes, J, Silvestre, R, Da Costa, B,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, Warren, S, Major, P., Magee, D (2011) Relationship between cervical musculoskeletal impairments and temporomandibular disorders: Clinical </w:t>
      </w:r>
      <w:r w:rsidR="00735E60" w:rsidRPr="00A05AB8">
        <w:t>and electromyographic variables.</w:t>
      </w:r>
      <w:r w:rsidRPr="00A05AB8">
        <w:t xml:space="preserve"> </w:t>
      </w:r>
      <w:r w:rsidRPr="00A05AB8">
        <w:rPr>
          <w:i/>
          <w:iCs/>
        </w:rPr>
        <w:t>World Physical Therapy Conference</w:t>
      </w:r>
      <w:r w:rsidRPr="00A05AB8">
        <w:t xml:space="preserve">, Amsterdam-Holland, </w:t>
      </w:r>
      <w:r w:rsidR="00577661" w:rsidRPr="00A05AB8">
        <w:t>Jun.</w:t>
      </w:r>
      <w:r w:rsidRPr="00A05AB8">
        <w:t xml:space="preserve"> 20-23, 2011.</w:t>
      </w:r>
    </w:p>
    <w:p w14:paraId="11A4F6BD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>; Armijo-</w:t>
      </w:r>
      <w:proofErr w:type="spellStart"/>
      <w:r w:rsidRPr="00A05AB8">
        <w:t>Olivo</w:t>
      </w:r>
      <w:proofErr w:type="spellEnd"/>
      <w:r w:rsidRPr="00A05AB8">
        <w:t xml:space="preserve"> S.; Magee D. Reliability and validity of the craniovertebral angle measurements. </w:t>
      </w:r>
      <w:r w:rsidRPr="00A05AB8">
        <w:rPr>
          <w:i/>
          <w:iCs/>
        </w:rPr>
        <w:t>5th International Conference on Orofacial Pain and Temporomandibular Disorders</w:t>
      </w:r>
      <w:r w:rsidRPr="00A05AB8">
        <w:t>, Brazil, Aug. 2009.</w:t>
      </w:r>
    </w:p>
    <w:p w14:paraId="009A6318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t xml:space="preserve">Silveira, A.;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>; Armijo-</w:t>
      </w:r>
      <w:proofErr w:type="spellStart"/>
      <w:r w:rsidRPr="00A05AB8">
        <w:t>Olivo</w:t>
      </w:r>
      <w:proofErr w:type="spellEnd"/>
      <w:r w:rsidRPr="00A05AB8">
        <w:t xml:space="preserve">, S.; Magee, D. (2009) Muscular impairments in chronic </w:t>
      </w:r>
      <w:proofErr w:type="spellStart"/>
      <w:r w:rsidRPr="00A05AB8">
        <w:t>craniocerv</w:t>
      </w:r>
      <w:r w:rsidR="00735E60" w:rsidRPr="00A05AB8">
        <w:t>ical</w:t>
      </w:r>
      <w:proofErr w:type="spellEnd"/>
      <w:r w:rsidR="00735E60" w:rsidRPr="00A05AB8">
        <w:t xml:space="preserve"> pain - A systematic review.</w:t>
      </w:r>
      <w:r w:rsidRPr="00A05AB8">
        <w:t xml:space="preserve"> </w:t>
      </w:r>
      <w:r w:rsidRPr="00A05AB8">
        <w:rPr>
          <w:i/>
          <w:iCs/>
        </w:rPr>
        <w:t>International Conference on Orofacial Pain and Temporomandibular Disorders</w:t>
      </w:r>
      <w:r w:rsidRPr="00A05AB8">
        <w:t xml:space="preserve">, Brazil, Aug. 2009. </w:t>
      </w:r>
    </w:p>
    <w:p w14:paraId="3DD831B3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, Armijo-Olivo S.; Magee DJ. </w:t>
      </w:r>
      <w:r w:rsidRPr="00A05AB8">
        <w:t xml:space="preserve">Cranio-cervical posture measurements: A reliability study. </w:t>
      </w:r>
      <w:r w:rsidRPr="00A05AB8">
        <w:rPr>
          <w:i/>
        </w:rPr>
        <w:t>Final Annual Meeting of the Alberta Provincial CIHR Training Program in Bone and Joint Health</w:t>
      </w:r>
      <w:r w:rsidRPr="00A05AB8">
        <w:t>, Oct. 2008.</w:t>
      </w:r>
    </w:p>
    <w:p w14:paraId="29F77509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; Silveira A; Magee DJ. </w:t>
      </w:r>
      <w:r w:rsidRPr="00A05AB8">
        <w:t xml:space="preserve">Sensitivity of </w:t>
      </w:r>
      <w:r w:rsidR="00735E60" w:rsidRPr="00A05AB8">
        <w:t>clinical assessment of head posture-implications for the assessment of patients with temporomandibular disorders.</w:t>
      </w:r>
      <w:r w:rsidRPr="00A05AB8">
        <w:t xml:space="preserve"> </w:t>
      </w:r>
      <w:r w:rsidRPr="00A05AB8">
        <w:rPr>
          <w:i/>
          <w:iCs/>
        </w:rPr>
        <w:t xml:space="preserve">American Academy of Orofacial Pain's 2008 Conference, </w:t>
      </w:r>
      <w:r w:rsidRPr="00A05AB8">
        <w:rPr>
          <w:iCs/>
        </w:rPr>
        <w:t>Apr. 2008</w:t>
      </w:r>
      <w:r w:rsidRPr="00A05AB8">
        <w:t>.</w:t>
      </w:r>
    </w:p>
    <w:p w14:paraId="1551AF2B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jc w:val="both"/>
      </w:pPr>
      <w:r w:rsidRPr="00A05AB8">
        <w:rPr>
          <w:b/>
          <w:color w:val="000000"/>
          <w:lang w:val="pt-BR"/>
        </w:rPr>
        <w:t>Gadotti IC</w:t>
      </w:r>
      <w:r w:rsidRPr="00A05AB8">
        <w:rPr>
          <w:color w:val="000000"/>
          <w:lang w:val="pt-BR"/>
        </w:rPr>
        <w:t xml:space="preserve">, Armijo-Olivo S., Magee DJ. </w:t>
      </w:r>
      <w:r w:rsidRPr="00A05AB8">
        <w:rPr>
          <w:color w:val="000000"/>
        </w:rPr>
        <w:t xml:space="preserve">Cervical </w:t>
      </w:r>
      <w:r w:rsidR="00735E60" w:rsidRPr="00A05AB8">
        <w:rPr>
          <w:color w:val="000000"/>
        </w:rPr>
        <w:t>impairments in cervicogenic headache-A m</w:t>
      </w:r>
      <w:r w:rsidRPr="00A05AB8">
        <w:rPr>
          <w:color w:val="000000"/>
        </w:rPr>
        <w:t>eta-analysis. 4th World Congress of</w:t>
      </w:r>
      <w:r w:rsidR="00577661" w:rsidRPr="00A05AB8">
        <w:rPr>
          <w:color w:val="000000"/>
        </w:rPr>
        <w:t xml:space="preserve"> the ISPRM, Seoul, Korea. Jun.</w:t>
      </w:r>
      <w:r w:rsidRPr="00A05AB8">
        <w:rPr>
          <w:color w:val="000000"/>
        </w:rPr>
        <w:t xml:space="preserve"> 2007.</w:t>
      </w:r>
    </w:p>
    <w:p w14:paraId="79B9B060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jc w:val="both"/>
      </w:pPr>
      <w:r w:rsidRPr="00A05AB8">
        <w:rPr>
          <w:color w:val="000000"/>
          <w:lang w:val="pt-BR"/>
        </w:rPr>
        <w:t xml:space="preserve">Armijo-Olivo S., Macedo LG, </w:t>
      </w:r>
      <w:r w:rsidRPr="00A05AB8">
        <w:rPr>
          <w:b/>
          <w:color w:val="000000"/>
          <w:lang w:val="pt-BR"/>
        </w:rPr>
        <w:t>Gadotti IC</w:t>
      </w:r>
      <w:r w:rsidRPr="00A05AB8">
        <w:rPr>
          <w:color w:val="000000"/>
          <w:lang w:val="pt-BR"/>
        </w:rPr>
        <w:t xml:space="preserve">, Fuentes J, Liddle N, Magee DJ. </w:t>
      </w:r>
      <w:r w:rsidRPr="00A05AB8">
        <w:rPr>
          <w:color w:val="000000"/>
        </w:rPr>
        <w:t xml:space="preserve">Scales to </w:t>
      </w:r>
      <w:r w:rsidR="00735E60" w:rsidRPr="00A05AB8">
        <w:rPr>
          <w:color w:val="000000"/>
        </w:rPr>
        <w:t>assess the quality of randomized controlled trials - A systematic review</w:t>
      </w:r>
      <w:r w:rsidRPr="00A05AB8">
        <w:rPr>
          <w:color w:val="000000"/>
        </w:rPr>
        <w:t xml:space="preserve">. 4th World Congress </w:t>
      </w:r>
      <w:r w:rsidR="00577661" w:rsidRPr="00A05AB8">
        <w:rPr>
          <w:color w:val="000000"/>
        </w:rPr>
        <w:t>of the ISPRM, Seoul, Korea. Jun.</w:t>
      </w:r>
      <w:r w:rsidRPr="00A05AB8">
        <w:rPr>
          <w:color w:val="000000"/>
        </w:rPr>
        <w:t xml:space="preserve"> 2007. </w:t>
      </w:r>
    </w:p>
    <w:p w14:paraId="63B05613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>, Armijo-</w:t>
      </w:r>
      <w:proofErr w:type="spellStart"/>
      <w:r w:rsidRPr="00A05AB8">
        <w:t>Olivo</w:t>
      </w:r>
      <w:proofErr w:type="spellEnd"/>
      <w:r w:rsidRPr="00A05AB8">
        <w:t xml:space="preserve"> S, Magee D. Cervical </w:t>
      </w:r>
      <w:r w:rsidR="00735E60" w:rsidRPr="00A05AB8">
        <w:t>impairments in cervicogenic headache - A meta-analysis.</w:t>
      </w:r>
      <w:r w:rsidRPr="00A05AB8">
        <w:t xml:space="preserve"> </w:t>
      </w:r>
      <w:r w:rsidRPr="00A05AB8">
        <w:rPr>
          <w:i/>
          <w:iCs/>
        </w:rPr>
        <w:t>World Physiotherapy Conference</w:t>
      </w:r>
      <w:r w:rsidRPr="00A05AB8">
        <w:t xml:space="preserve">, Vancouver, Canada, Jun. 2007. </w:t>
      </w:r>
    </w:p>
    <w:p w14:paraId="7EE2F2D6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lang w:val="pt-BR"/>
        </w:rPr>
        <w:t xml:space="preserve">Armijo-Olivo S, Macedo LG, </w:t>
      </w: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, Fuentes J, Liddle N, Magee DJ. </w:t>
      </w:r>
      <w:r w:rsidRPr="00A05AB8">
        <w:t xml:space="preserve">Scales </w:t>
      </w:r>
      <w:r w:rsidR="00735E60" w:rsidRPr="00A05AB8">
        <w:t>to assess the quality of randomized controlled trials - A systematic review.</w:t>
      </w:r>
      <w:r w:rsidRPr="00A05AB8">
        <w:t xml:space="preserve"> </w:t>
      </w:r>
      <w:r w:rsidRPr="00A05AB8">
        <w:rPr>
          <w:i/>
          <w:iCs/>
        </w:rPr>
        <w:t>World Physical Therapy Conference</w:t>
      </w:r>
      <w:r w:rsidRPr="00A05AB8">
        <w:t>, Vancouver, Canada, Jun. 2007.</w:t>
      </w:r>
    </w:p>
    <w:p w14:paraId="638AF713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Magee DJ. Sensitivity of </w:t>
      </w:r>
      <w:r w:rsidR="00735E60" w:rsidRPr="00A05AB8">
        <w:t>clinical assessment of head posture</w:t>
      </w:r>
      <w:r w:rsidRPr="00A05AB8">
        <w:rPr>
          <w:bCs/>
        </w:rPr>
        <w:t>. 5</w:t>
      </w:r>
      <w:r w:rsidRPr="00A05AB8">
        <w:rPr>
          <w:bCs/>
          <w:vertAlign w:val="superscript"/>
        </w:rPr>
        <w:t>th</w:t>
      </w:r>
      <w:r w:rsidRPr="00A05AB8">
        <w:rPr>
          <w:bCs/>
        </w:rPr>
        <w:t xml:space="preserve"> </w:t>
      </w:r>
      <w:r w:rsidRPr="00A05AB8">
        <w:rPr>
          <w:i/>
        </w:rPr>
        <w:t>Annual Meeting of the Alberta Provincial CIHR Training Program in Bone and Joint Health</w:t>
      </w:r>
      <w:r w:rsidR="00577661" w:rsidRPr="00A05AB8">
        <w:t>, Banff, Oct.</w:t>
      </w:r>
      <w:r w:rsidRPr="00A05AB8">
        <w:t xml:space="preserve"> 2007.</w:t>
      </w:r>
    </w:p>
    <w:p w14:paraId="65356D24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Magee DJ. A </w:t>
      </w:r>
      <w:r w:rsidR="00735E60" w:rsidRPr="00A05AB8">
        <w:t xml:space="preserve">proposed study on the measurement properties </w:t>
      </w:r>
      <w:r w:rsidR="00735E60" w:rsidRPr="00A05AB8">
        <w:rPr>
          <w:bCs/>
        </w:rPr>
        <w:t xml:space="preserve">of the </w:t>
      </w:r>
      <w:proofErr w:type="spellStart"/>
      <w:r w:rsidR="00735E60" w:rsidRPr="00A05AB8">
        <w:rPr>
          <w:bCs/>
        </w:rPr>
        <w:t>craniocervical</w:t>
      </w:r>
      <w:proofErr w:type="spellEnd"/>
      <w:r w:rsidR="00735E60" w:rsidRPr="00A05AB8">
        <w:rPr>
          <w:bCs/>
        </w:rPr>
        <w:t xml:space="preserve"> posture</w:t>
      </w:r>
      <w:r w:rsidRPr="00A05AB8">
        <w:rPr>
          <w:bCs/>
        </w:rPr>
        <w:t>. 4</w:t>
      </w:r>
      <w:r w:rsidRPr="00A05AB8">
        <w:rPr>
          <w:bCs/>
          <w:vertAlign w:val="superscript"/>
        </w:rPr>
        <w:t>th</w:t>
      </w:r>
      <w:r w:rsidRPr="00A05AB8">
        <w:rPr>
          <w:bCs/>
        </w:rPr>
        <w:t xml:space="preserve"> </w:t>
      </w:r>
      <w:r w:rsidRPr="00A05AB8">
        <w:rPr>
          <w:i/>
        </w:rPr>
        <w:t>Annual Meeting of the Alberta Provincial CIHR Training Program in Bone and Joint Health</w:t>
      </w:r>
      <w:r w:rsidRPr="00A05AB8">
        <w:t>, Banff, O</w:t>
      </w:r>
      <w:r w:rsidR="00577661" w:rsidRPr="00A05AB8">
        <w:t>ct.</w:t>
      </w:r>
      <w:r w:rsidRPr="00A05AB8">
        <w:t xml:space="preserve"> 2006.</w:t>
      </w:r>
    </w:p>
    <w:p w14:paraId="4DA8E4BB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lang w:val="it-IT"/>
        </w:rPr>
        <w:t xml:space="preserve">Armijo-Olivo S; </w:t>
      </w:r>
      <w:r w:rsidRPr="00A05AB8">
        <w:rPr>
          <w:b/>
          <w:lang w:val="it-IT"/>
        </w:rPr>
        <w:t>Gadotti IC</w:t>
      </w:r>
      <w:r w:rsidRPr="00A05AB8">
        <w:rPr>
          <w:lang w:val="it-IT"/>
        </w:rPr>
        <w:t xml:space="preserve">; Magee DJ. </w:t>
      </w:r>
      <w:r w:rsidR="006F080E">
        <w:t>E</w:t>
      </w:r>
      <w:r w:rsidR="00735E60" w:rsidRPr="00A05AB8">
        <w:t>lectromyographic activity of the masticatory and cervical muscles during resisted jaw opening movement.</w:t>
      </w:r>
      <w:r w:rsidRPr="00A05AB8">
        <w:t xml:space="preserve"> </w:t>
      </w:r>
      <w:r w:rsidRPr="00A05AB8">
        <w:rPr>
          <w:i/>
          <w:iCs/>
        </w:rPr>
        <w:t>XVI Congress of the International Society of Electrophysiology and Kinesiology</w:t>
      </w:r>
      <w:r w:rsidRPr="00A05AB8">
        <w:t>, Turin-Italy, Jun. 2006.</w:t>
      </w:r>
    </w:p>
    <w:p w14:paraId="635BADED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lastRenderedPageBreak/>
        <w:t>Armijo-</w:t>
      </w:r>
      <w:proofErr w:type="spellStart"/>
      <w:r w:rsidRPr="00A05AB8">
        <w:t>Olivo</w:t>
      </w:r>
      <w:proofErr w:type="spellEnd"/>
      <w:r w:rsidRPr="00A05AB8">
        <w:t xml:space="preserve"> S;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; </w:t>
      </w:r>
      <w:proofErr w:type="spellStart"/>
      <w:r w:rsidRPr="00A05AB8">
        <w:t>Kornerup</w:t>
      </w:r>
      <w:proofErr w:type="spellEnd"/>
      <w:r w:rsidRPr="00A05AB8">
        <w:t xml:space="preserve">, I.; </w:t>
      </w:r>
      <w:proofErr w:type="spellStart"/>
      <w:r w:rsidRPr="00A05AB8">
        <w:t>Lagravere</w:t>
      </w:r>
      <w:proofErr w:type="spellEnd"/>
      <w:r w:rsidRPr="00A05AB8">
        <w:t xml:space="preserve">, M.; Flores-Mir, C. </w:t>
      </w:r>
      <w:r w:rsidR="00735E60" w:rsidRPr="00A05AB8">
        <w:t xml:space="preserve">Quality of reporting electromyography in masticatory muscles- A systematic review. </w:t>
      </w:r>
      <w:r w:rsidRPr="00A05AB8">
        <w:rPr>
          <w:i/>
          <w:iCs/>
        </w:rPr>
        <w:t>XVI Congress of the International Society of Electrophysiology and Kinesiology</w:t>
      </w:r>
      <w:r w:rsidRPr="00A05AB8">
        <w:t xml:space="preserve">, Turin-Italy, Jun. 2006. </w:t>
      </w:r>
    </w:p>
    <w:p w14:paraId="4F2C4EB0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jc w:val="both"/>
      </w:pP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; Armijo-Olivo S, Magee DJ. </w:t>
      </w:r>
      <w:r w:rsidRPr="00A05AB8">
        <w:t>Non-</w:t>
      </w:r>
      <w:r w:rsidR="00735E60" w:rsidRPr="00A05AB8">
        <w:t>traumatic cervicogenic headache: What is the evidence? - A systematic review</w:t>
      </w:r>
      <w:r w:rsidRPr="00A05AB8">
        <w:t xml:space="preserve">. </w:t>
      </w:r>
      <w:r w:rsidRPr="00A05AB8">
        <w:rPr>
          <w:i/>
        </w:rPr>
        <w:t>3rd Annual Meeting of the Alberta Provincial CIHR Training Program in Bone and Joint Health</w:t>
      </w:r>
      <w:r w:rsidRPr="00A05AB8">
        <w:t>, Banff, Canada, Oct</w:t>
      </w:r>
      <w:r w:rsidR="00577661" w:rsidRPr="00A05AB8">
        <w:t>.</w:t>
      </w:r>
      <w:r w:rsidRPr="00A05AB8">
        <w:t xml:space="preserve"> 2005. </w:t>
      </w:r>
    </w:p>
    <w:p w14:paraId="71D39DDC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, Armijo-Olivo S, Magee DJ. </w:t>
      </w:r>
      <w:r w:rsidRPr="00A05AB8">
        <w:t xml:space="preserve">Headache and its </w:t>
      </w:r>
      <w:r w:rsidR="00735E60" w:rsidRPr="00A05AB8">
        <w:t xml:space="preserve">association with cervical region-A systematic review. </w:t>
      </w:r>
      <w:r w:rsidRPr="00A05AB8">
        <w:rPr>
          <w:i/>
          <w:iCs/>
        </w:rPr>
        <w:t>Proceedings of the 4th International Conference on Orofacial Pain and Temporomandibular Disorders</w:t>
      </w:r>
      <w:r w:rsidRPr="00A05AB8">
        <w:t>, p.36, Sydney, Australia, Aug. 2005.</w:t>
      </w:r>
    </w:p>
    <w:p w14:paraId="5E5BFEA6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</w:t>
      </w:r>
      <w:proofErr w:type="spellStart"/>
      <w:r w:rsidRPr="00A05AB8">
        <w:t>Biasotto</w:t>
      </w:r>
      <w:proofErr w:type="spellEnd"/>
      <w:r w:rsidRPr="00A05AB8">
        <w:t xml:space="preserve">-Gonzalez, D </w:t>
      </w:r>
      <w:proofErr w:type="spellStart"/>
      <w:r w:rsidRPr="00A05AB8">
        <w:t>Berzin</w:t>
      </w:r>
      <w:proofErr w:type="spellEnd"/>
      <w:r w:rsidRPr="00A05AB8">
        <w:t xml:space="preserve">, F. Comparison among </w:t>
      </w:r>
      <w:r w:rsidR="00735E60" w:rsidRPr="00A05AB8">
        <w:t>subjects with different classes of angle with and without bruxism.</w:t>
      </w:r>
      <w:r w:rsidRPr="00A05AB8">
        <w:t xml:space="preserve"> </w:t>
      </w:r>
      <w:r w:rsidRPr="00A05AB8">
        <w:rPr>
          <w:i/>
          <w:iCs/>
        </w:rPr>
        <w:t>Fifteenth Congress of the International Society of Electromyography and Kinesiology</w:t>
      </w:r>
      <w:r w:rsidRPr="00A05AB8">
        <w:t>, p. 279, Boston, USA, Jun. 2004.</w:t>
      </w:r>
    </w:p>
    <w:p w14:paraId="0A451EB8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b/>
          <w:lang w:val="it-IT"/>
        </w:rPr>
        <w:t>Gadotti IC</w:t>
      </w:r>
      <w:r w:rsidRPr="00A05AB8">
        <w:rPr>
          <w:lang w:val="it-IT"/>
        </w:rPr>
        <w:t xml:space="preserve">, Berzin, F., Biasotto Gonzalez D.  </w:t>
      </w:r>
      <w:r w:rsidRPr="00A05AB8">
        <w:t>Evaluation of the effect of physical therapy in patients with myog</w:t>
      </w:r>
      <w:r w:rsidR="00735E60" w:rsidRPr="00A05AB8">
        <w:t>enic temporomandibular disorder.</w:t>
      </w:r>
      <w:r w:rsidRPr="00A05AB8">
        <w:t xml:space="preserve"> 19</w:t>
      </w:r>
      <w:r w:rsidRPr="00A05AB8">
        <w:rPr>
          <w:vertAlign w:val="superscript"/>
        </w:rPr>
        <w:t xml:space="preserve">th </w:t>
      </w:r>
      <w:r w:rsidRPr="00A05AB8">
        <w:t>Annual Meeting of the Brazilian Society in Oral Research</w:t>
      </w:r>
      <w:r w:rsidRPr="00A05AB8">
        <w:rPr>
          <w:i/>
          <w:iCs/>
        </w:rPr>
        <w:t xml:space="preserve">, </w:t>
      </w:r>
      <w:r w:rsidR="00784A62" w:rsidRPr="00A05AB8">
        <w:rPr>
          <w:i/>
          <w:iCs/>
        </w:rPr>
        <w:t>Journal of Dental Research</w:t>
      </w:r>
      <w:r w:rsidR="00784A62" w:rsidRPr="00A05AB8">
        <w:t xml:space="preserve">, 82, 246-246, </w:t>
      </w:r>
      <w:r w:rsidRPr="00A05AB8">
        <w:t>2002.</w:t>
      </w:r>
    </w:p>
    <w:p w14:paraId="18B8285A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</w:t>
      </w:r>
      <w:proofErr w:type="spellStart"/>
      <w:r w:rsidRPr="00A05AB8">
        <w:t>Biasotto</w:t>
      </w:r>
      <w:proofErr w:type="spellEnd"/>
      <w:r w:rsidRPr="00A05AB8">
        <w:t xml:space="preserve"> DA., </w:t>
      </w:r>
      <w:proofErr w:type="spellStart"/>
      <w:r w:rsidRPr="00A05AB8">
        <w:t>Berzin</w:t>
      </w:r>
      <w:proofErr w:type="spellEnd"/>
      <w:r w:rsidRPr="00A05AB8">
        <w:t xml:space="preserve"> F</w:t>
      </w:r>
      <w:r w:rsidR="00735E60" w:rsidRPr="00A05AB8">
        <w:t>.</w:t>
      </w:r>
      <w:r w:rsidRPr="00A05AB8">
        <w:t xml:space="preserve"> Physical therapy treatment post true ankyloses of te</w:t>
      </w:r>
      <w:r w:rsidR="00735E60" w:rsidRPr="00A05AB8">
        <w:t>mporomandibular joint surgery: A case study.</w:t>
      </w:r>
      <w:r w:rsidRPr="00A05AB8">
        <w:rPr>
          <w:i/>
        </w:rPr>
        <w:t xml:space="preserve"> I Congress in Physical</w:t>
      </w:r>
      <w:r w:rsidRPr="00A05AB8">
        <w:rPr>
          <w:i/>
          <w:iCs/>
        </w:rPr>
        <w:t xml:space="preserve"> Therapy Research</w:t>
      </w:r>
      <w:r w:rsidRPr="00A05AB8">
        <w:t>, 24, 35, 2001.</w:t>
      </w:r>
    </w:p>
    <w:p w14:paraId="6BF0BE50" w14:textId="77777777" w:rsidR="00DF2530" w:rsidRPr="00A05AB8" w:rsidRDefault="00DF2530" w:rsidP="00705134">
      <w:pPr>
        <w:numPr>
          <w:ilvl w:val="0"/>
          <w:numId w:val="8"/>
        </w:numPr>
        <w:tabs>
          <w:tab w:val="left" w:pos="180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</w:t>
      </w:r>
      <w:proofErr w:type="spellStart"/>
      <w:r w:rsidRPr="00A05AB8">
        <w:t>Biasotto</w:t>
      </w:r>
      <w:proofErr w:type="spellEnd"/>
      <w:r w:rsidRPr="00A05AB8">
        <w:t xml:space="preserve"> DA., </w:t>
      </w:r>
      <w:proofErr w:type="spellStart"/>
      <w:r w:rsidRPr="00A05AB8">
        <w:t>Berzin</w:t>
      </w:r>
      <w:proofErr w:type="spellEnd"/>
      <w:r w:rsidRPr="00A05AB8">
        <w:t xml:space="preserve"> F</w:t>
      </w:r>
      <w:r w:rsidR="00735E60" w:rsidRPr="00A05AB8">
        <w:t>.</w:t>
      </w:r>
      <w:r w:rsidRPr="00A05AB8">
        <w:t xml:space="preserve"> Physical therapy treatment post true ankylosis of te</w:t>
      </w:r>
      <w:r w:rsidR="00735E60" w:rsidRPr="00A05AB8">
        <w:t>mporomandibular joint surgery: A</w:t>
      </w:r>
      <w:r w:rsidRPr="00A05AB8">
        <w:t xml:space="preserve"> case study. </w:t>
      </w:r>
      <w:r w:rsidRPr="00A05AB8">
        <w:rPr>
          <w:i/>
          <w:iCs/>
        </w:rPr>
        <w:t>Brazilian Journal of Physical Therapy</w:t>
      </w:r>
      <w:r w:rsidRPr="00A05AB8">
        <w:t>, 24, 35, 2001.</w:t>
      </w:r>
    </w:p>
    <w:p w14:paraId="0DC1F70E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, </w:t>
      </w:r>
      <w:proofErr w:type="spellStart"/>
      <w:r w:rsidRPr="00A05AB8">
        <w:t>Biasotto</w:t>
      </w:r>
      <w:proofErr w:type="spellEnd"/>
      <w:r w:rsidRPr="00A05AB8">
        <w:t xml:space="preserve"> DA, </w:t>
      </w:r>
      <w:proofErr w:type="spellStart"/>
      <w:r w:rsidRPr="00A05AB8">
        <w:t>Berzin</w:t>
      </w:r>
      <w:proofErr w:type="spellEnd"/>
      <w:r w:rsidRPr="00A05AB8">
        <w:t xml:space="preserve"> F. Physical ther</w:t>
      </w:r>
      <w:r w:rsidR="00784A62" w:rsidRPr="00A05AB8">
        <w:t>apy treatment post true ankylosi</w:t>
      </w:r>
      <w:r w:rsidRPr="00A05AB8">
        <w:t>s of te</w:t>
      </w:r>
      <w:r w:rsidR="00735E60" w:rsidRPr="00A05AB8">
        <w:t>mporomandibular joint surgery: A case study.</w:t>
      </w:r>
      <w:r w:rsidRPr="00A05AB8">
        <w:t xml:space="preserve"> </w:t>
      </w:r>
      <w:r w:rsidRPr="00A05AB8">
        <w:rPr>
          <w:i/>
        </w:rPr>
        <w:t>IV Physical Therapy Symposium of Mogi das Cruzes University</w:t>
      </w:r>
      <w:r w:rsidRPr="00A05AB8">
        <w:t xml:space="preserve"> - Brazil, 2001. (</w:t>
      </w:r>
      <w:r w:rsidR="000E76BF" w:rsidRPr="00A05AB8">
        <w:t>Awarded</w:t>
      </w:r>
      <w:r w:rsidRPr="00A05AB8">
        <w:t xml:space="preserve"> as best presentation)</w:t>
      </w:r>
      <w:r w:rsidR="000E76BF">
        <w:t>.</w:t>
      </w:r>
    </w:p>
    <w:p w14:paraId="652F8E74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t xml:space="preserve">, </w:t>
      </w:r>
      <w:proofErr w:type="spellStart"/>
      <w:r w:rsidRPr="00A05AB8">
        <w:t>Biasotto</w:t>
      </w:r>
      <w:proofErr w:type="spellEnd"/>
      <w:r w:rsidRPr="00A05AB8">
        <w:t xml:space="preserve"> DA, </w:t>
      </w:r>
      <w:proofErr w:type="spellStart"/>
      <w:r w:rsidRPr="00A05AB8">
        <w:t>Berzin</w:t>
      </w:r>
      <w:proofErr w:type="spellEnd"/>
      <w:r w:rsidRPr="00A05AB8">
        <w:t>, F. The incidence of postural alterations in temp</w:t>
      </w:r>
      <w:r w:rsidR="00735E60" w:rsidRPr="00A05AB8">
        <w:t>oromandibular disorder patients.</w:t>
      </w:r>
      <w:r w:rsidRPr="00A05AB8">
        <w:t xml:space="preserve"> </w:t>
      </w:r>
      <w:r w:rsidR="00735E60" w:rsidRPr="00A05AB8">
        <w:t>17</w:t>
      </w:r>
      <w:r w:rsidR="00735E60" w:rsidRPr="00A05AB8">
        <w:rPr>
          <w:vertAlign w:val="superscript"/>
        </w:rPr>
        <w:t xml:space="preserve">th </w:t>
      </w:r>
      <w:r w:rsidR="00735E60" w:rsidRPr="00A05AB8">
        <w:t>Annual</w:t>
      </w:r>
      <w:r w:rsidRPr="00A05AB8">
        <w:t xml:space="preserve"> Meeting of the Brazilian Society in Oral Research, </w:t>
      </w:r>
      <w:r w:rsidR="00DF2530" w:rsidRPr="00A05AB8">
        <w:rPr>
          <w:i/>
          <w:iCs/>
        </w:rPr>
        <w:t>Brazilian Oral Research,</w:t>
      </w:r>
      <w:r w:rsidR="00DF2530" w:rsidRPr="00A05AB8">
        <w:t xml:space="preserve"> </w:t>
      </w:r>
      <w:r w:rsidRPr="00A05AB8">
        <w:t>p. 24, 2000.</w:t>
      </w:r>
    </w:p>
    <w:p w14:paraId="6C78E515" w14:textId="77777777" w:rsidR="00307776" w:rsidRPr="00A05AB8" w:rsidRDefault="00307776" w:rsidP="0070513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 w:rsidRPr="00A05AB8">
        <w:rPr>
          <w:lang w:val="it-IT"/>
        </w:rPr>
        <w:t xml:space="preserve">Biasotto DA, </w:t>
      </w:r>
      <w:r w:rsidRPr="00A05AB8">
        <w:rPr>
          <w:b/>
          <w:lang w:val="it-IT"/>
        </w:rPr>
        <w:t>Gadotti IC</w:t>
      </w:r>
      <w:r w:rsidRPr="00A05AB8">
        <w:rPr>
          <w:lang w:val="it-IT"/>
        </w:rPr>
        <w:t xml:space="preserve">.  </w:t>
      </w:r>
      <w:r w:rsidRPr="00A05AB8">
        <w:t>Interdisciplinar</w:t>
      </w:r>
      <w:r w:rsidR="00735E60" w:rsidRPr="00A05AB8">
        <w:t>y treatment post jaw fracture: A case study.</w:t>
      </w:r>
      <w:r w:rsidRPr="00A05AB8">
        <w:t xml:space="preserve"> </w:t>
      </w:r>
      <w:r w:rsidRPr="00A05AB8">
        <w:rPr>
          <w:i/>
          <w:iCs/>
        </w:rPr>
        <w:t>IV Brazilian Symposium and International Pain Meeting</w:t>
      </w:r>
      <w:r w:rsidRPr="00A05AB8">
        <w:t>, p. 398, 1999.</w:t>
      </w:r>
    </w:p>
    <w:p w14:paraId="74F95AE0" w14:textId="77777777" w:rsidR="00A05AB8" w:rsidRDefault="00A05AB8" w:rsidP="00E65AC5">
      <w:pPr>
        <w:autoSpaceDE w:val="0"/>
        <w:autoSpaceDN w:val="0"/>
        <w:rPr>
          <w:b/>
        </w:rPr>
      </w:pPr>
    </w:p>
    <w:p w14:paraId="1D203425" w14:textId="77777777" w:rsidR="00E65AC5" w:rsidRPr="00A05AB8" w:rsidRDefault="00E65AC5" w:rsidP="00E65AC5">
      <w:pPr>
        <w:autoSpaceDE w:val="0"/>
        <w:autoSpaceDN w:val="0"/>
        <w:rPr>
          <w:b/>
        </w:rPr>
      </w:pPr>
      <w:r w:rsidRPr="00A05AB8">
        <w:rPr>
          <w:b/>
        </w:rPr>
        <w:t>Chapters in Books</w:t>
      </w:r>
    </w:p>
    <w:p w14:paraId="777D3127" w14:textId="77777777" w:rsidR="00577CCF" w:rsidRPr="00A05AB8" w:rsidRDefault="00577CCF" w:rsidP="00577CCF">
      <w:pPr>
        <w:numPr>
          <w:ilvl w:val="0"/>
          <w:numId w:val="7"/>
        </w:numPr>
        <w:tabs>
          <w:tab w:val="clear" w:pos="720"/>
          <w:tab w:val="num" w:pos="810"/>
        </w:tabs>
        <w:spacing w:before="100" w:beforeAutospacing="1" w:after="120"/>
        <w:ind w:left="810" w:hanging="450"/>
      </w:pPr>
      <w:r w:rsidRPr="00A05AB8">
        <w:t xml:space="preserve">Armijo-Olivo S.,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 </w:t>
      </w:r>
      <w:r w:rsidRPr="00A05AB8">
        <w:rPr>
          <w:i/>
          <w:iCs/>
        </w:rPr>
        <w:t>Temporomandibular Disorders</w:t>
      </w:r>
      <w:r w:rsidRPr="00A05AB8">
        <w:t xml:space="preserve">, In: Musculoskeletal Rehabilitation: Pathology, Management &amp; Intervention. Edited by Magee DJ, </w:t>
      </w:r>
      <w:proofErr w:type="spellStart"/>
      <w:r w:rsidRPr="00A05AB8">
        <w:t>Zachazewski</w:t>
      </w:r>
      <w:proofErr w:type="spellEnd"/>
      <w:r w:rsidRPr="00A05AB8">
        <w:t xml:space="preserve"> JE &amp; </w:t>
      </w:r>
      <w:proofErr w:type="spellStart"/>
      <w:r w:rsidRPr="00A05AB8">
        <w:t>Quillen</w:t>
      </w:r>
      <w:proofErr w:type="spellEnd"/>
      <w:r w:rsidRPr="00A05AB8">
        <w:t xml:space="preserve"> WS; WB Sanders, 2</w:t>
      </w:r>
      <w:r w:rsidRPr="00A05AB8">
        <w:rPr>
          <w:vertAlign w:val="superscript"/>
        </w:rPr>
        <w:t>nd</w:t>
      </w:r>
      <w:r w:rsidRPr="00A05AB8">
        <w:t xml:space="preserve"> edition 2016. </w:t>
      </w:r>
    </w:p>
    <w:p w14:paraId="18D38A79" w14:textId="77777777" w:rsidR="00E65AC5" w:rsidRPr="00A05AB8" w:rsidRDefault="00E65AC5" w:rsidP="00E65AC5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20"/>
      </w:pPr>
      <w:r w:rsidRPr="00A05AB8">
        <w:t xml:space="preserve">Parfitt M., </w:t>
      </w: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., Armijo-Olivo S. </w:t>
      </w:r>
      <w:r w:rsidRPr="00A05AB8">
        <w:rPr>
          <w:i/>
          <w:iCs/>
        </w:rPr>
        <w:t>Temporomandibular Disorders</w:t>
      </w:r>
      <w:r w:rsidRPr="00A05AB8">
        <w:t xml:space="preserve">, In: Musculoskeletal Rehabilitation: Pathology, Management &amp; Intervention. Edited by Magee DJ, </w:t>
      </w:r>
      <w:proofErr w:type="spellStart"/>
      <w:r w:rsidRPr="00A05AB8">
        <w:t>Zachazewski</w:t>
      </w:r>
      <w:proofErr w:type="spellEnd"/>
      <w:r w:rsidRPr="00A05AB8">
        <w:t xml:space="preserve"> JE &amp; </w:t>
      </w:r>
      <w:proofErr w:type="spellStart"/>
      <w:r w:rsidRPr="00A05AB8">
        <w:t>Quillen</w:t>
      </w:r>
      <w:proofErr w:type="spellEnd"/>
      <w:r w:rsidRPr="00A05AB8">
        <w:t xml:space="preserve"> WS; WB Sanders, 2008. </w:t>
      </w:r>
    </w:p>
    <w:p w14:paraId="06740D9E" w14:textId="77777777" w:rsidR="006F1289" w:rsidRPr="00A05AB8" w:rsidRDefault="006F1289" w:rsidP="002D4E61">
      <w:pPr>
        <w:pStyle w:val="Default"/>
        <w:rPr>
          <w:color w:val="auto"/>
        </w:rPr>
      </w:pPr>
    </w:p>
    <w:p w14:paraId="2D3B08B8" w14:textId="77777777" w:rsidR="00B248CE" w:rsidRPr="00A05AB8" w:rsidRDefault="00B248CE" w:rsidP="00203B9B">
      <w:pPr>
        <w:pStyle w:val="Default"/>
        <w:rPr>
          <w:color w:val="auto"/>
        </w:rPr>
      </w:pPr>
      <w:r w:rsidRPr="00A05AB8">
        <w:rPr>
          <w:color w:val="auto"/>
        </w:rPr>
        <w:t>OTHER PUBLICATIONS</w:t>
      </w:r>
    </w:p>
    <w:p w14:paraId="4CCA35A9" w14:textId="77777777" w:rsidR="00B248CE" w:rsidRPr="00A05AB8" w:rsidRDefault="00B248CE" w:rsidP="00203B9B">
      <w:pPr>
        <w:pStyle w:val="Default"/>
        <w:rPr>
          <w:color w:val="auto"/>
        </w:rPr>
      </w:pPr>
      <w:r w:rsidRPr="00A05AB8">
        <w:rPr>
          <w:color w:val="auto"/>
        </w:rPr>
        <w:t>N/A</w:t>
      </w:r>
    </w:p>
    <w:p w14:paraId="047984CA" w14:textId="77777777" w:rsidR="00A05AB8" w:rsidRDefault="00A05AB8" w:rsidP="00203B9B">
      <w:pPr>
        <w:pStyle w:val="Default"/>
        <w:rPr>
          <w:color w:val="auto"/>
        </w:rPr>
      </w:pPr>
    </w:p>
    <w:p w14:paraId="44E7FE8B" w14:textId="77777777" w:rsidR="00881467" w:rsidRPr="00A05AB8" w:rsidRDefault="00881467" w:rsidP="00203B9B">
      <w:pPr>
        <w:pStyle w:val="Default"/>
        <w:rPr>
          <w:color w:val="auto"/>
        </w:rPr>
      </w:pPr>
      <w:r w:rsidRPr="00A05AB8">
        <w:rPr>
          <w:color w:val="auto"/>
        </w:rPr>
        <w:t>PRESENTED PAPERS, AND LECTURES</w:t>
      </w:r>
    </w:p>
    <w:p w14:paraId="131CE713" w14:textId="77777777" w:rsidR="00881467" w:rsidRPr="00A05AB8" w:rsidRDefault="00881467" w:rsidP="00203B9B">
      <w:pPr>
        <w:pStyle w:val="Default"/>
        <w:rPr>
          <w:color w:val="auto"/>
        </w:rPr>
      </w:pPr>
    </w:p>
    <w:p w14:paraId="56D98FCE" w14:textId="77777777" w:rsidR="00881467" w:rsidRPr="00A05AB8" w:rsidRDefault="00881467" w:rsidP="00881467">
      <w:pPr>
        <w:pStyle w:val="Default"/>
        <w:rPr>
          <w:b/>
          <w:color w:val="auto"/>
        </w:rPr>
      </w:pPr>
      <w:r w:rsidRPr="00A05AB8">
        <w:rPr>
          <w:b/>
          <w:color w:val="auto"/>
        </w:rPr>
        <w:t>Invited Lectures</w:t>
      </w:r>
      <w:r w:rsidR="00B248CE" w:rsidRPr="00A05AB8">
        <w:rPr>
          <w:b/>
          <w:color w:val="auto"/>
        </w:rPr>
        <w:t xml:space="preserve"> and workshop</w:t>
      </w:r>
      <w:r w:rsidR="00267657" w:rsidRPr="00A05AB8">
        <w:rPr>
          <w:b/>
          <w:color w:val="auto"/>
        </w:rPr>
        <w:t>s</w:t>
      </w:r>
    </w:p>
    <w:p w14:paraId="736EABBF" w14:textId="77777777" w:rsidR="00881467" w:rsidRPr="00A05AB8" w:rsidRDefault="00881467" w:rsidP="00881467">
      <w:pPr>
        <w:pStyle w:val="Default"/>
        <w:tabs>
          <w:tab w:val="left" w:pos="1050"/>
        </w:tabs>
        <w:rPr>
          <w:color w:val="auto"/>
        </w:rPr>
      </w:pPr>
      <w:r w:rsidRPr="00A05AB8">
        <w:rPr>
          <w:color w:val="auto"/>
        </w:rPr>
        <w:tab/>
      </w:r>
    </w:p>
    <w:p w14:paraId="508D2EB1" w14:textId="24035C44" w:rsidR="001F1A0A" w:rsidRPr="001F1A0A" w:rsidRDefault="001F1A0A" w:rsidP="002E3EFC">
      <w:pPr>
        <w:pStyle w:val="ListParagraph"/>
        <w:numPr>
          <w:ilvl w:val="0"/>
          <w:numId w:val="1"/>
        </w:numPr>
        <w:spacing w:after="240"/>
        <w:ind w:hanging="360"/>
        <w:contextualSpacing/>
        <w:rPr>
          <w:bCs/>
        </w:rPr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IC.</w:t>
      </w:r>
      <w:r>
        <w:rPr>
          <w:b/>
        </w:rPr>
        <w:t xml:space="preserve"> </w:t>
      </w:r>
      <w:r w:rsidRPr="001F1A0A">
        <w:rPr>
          <w:i/>
        </w:rPr>
        <w:t xml:space="preserve">Physical Therapy in the USA. </w:t>
      </w:r>
      <w:r w:rsidRPr="001F1A0A">
        <w:rPr>
          <w:color w:val="000000"/>
          <w:shd w:val="clear" w:color="auto" w:fill="FFFFFF"/>
        </w:rPr>
        <w:t>University of Applied Sciences, Faculty of Business and Social Sciences</w:t>
      </w:r>
      <w:r>
        <w:rPr>
          <w:color w:val="000000"/>
          <w:shd w:val="clear" w:color="auto" w:fill="FFFFFF"/>
        </w:rPr>
        <w:t xml:space="preserve">, </w:t>
      </w:r>
      <w:r w:rsidRPr="001F1A0A">
        <w:rPr>
          <w:color w:val="000000"/>
          <w:shd w:val="clear" w:color="auto" w:fill="FFFFFF"/>
        </w:rPr>
        <w:t xml:space="preserve">Osnabrück-Germany, </w:t>
      </w:r>
      <w:r w:rsidRPr="001F1A0A">
        <w:t xml:space="preserve">November 23, 2021. </w:t>
      </w:r>
    </w:p>
    <w:p w14:paraId="242D7C30" w14:textId="77777777" w:rsidR="001F1A0A" w:rsidRPr="001F1A0A" w:rsidRDefault="001F1A0A" w:rsidP="001F1A0A">
      <w:pPr>
        <w:pStyle w:val="ListParagraph"/>
        <w:spacing w:after="240"/>
        <w:contextualSpacing/>
        <w:rPr>
          <w:bCs/>
        </w:rPr>
      </w:pPr>
    </w:p>
    <w:p w14:paraId="77BFBD63" w14:textId="521A2869" w:rsidR="0075756E" w:rsidRPr="00A05AB8" w:rsidRDefault="0075756E" w:rsidP="002E3EFC">
      <w:pPr>
        <w:pStyle w:val="ListParagraph"/>
        <w:numPr>
          <w:ilvl w:val="0"/>
          <w:numId w:val="1"/>
        </w:numPr>
        <w:spacing w:after="240"/>
        <w:ind w:hanging="360"/>
        <w:contextualSpacing/>
        <w:rPr>
          <w:bCs/>
        </w:rPr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IC. </w:t>
      </w:r>
      <w:r w:rsidRPr="00A05AB8">
        <w:rPr>
          <w:i/>
          <w:color w:val="000000"/>
        </w:rPr>
        <w:t xml:space="preserve">The importance of physical therapy in the treatment of temporomandibular Disorders – Clinical and Research Experience. </w:t>
      </w:r>
      <w:r w:rsidRPr="00A05AB8">
        <w:rPr>
          <w:bCs/>
        </w:rPr>
        <w:t xml:space="preserve">Interdisciplinary Meeting for the Treatment of Temporomandibular Disorders. </w:t>
      </w:r>
      <w:r w:rsidR="002B6940">
        <w:rPr>
          <w:bCs/>
        </w:rPr>
        <w:t xml:space="preserve">Federal </w:t>
      </w:r>
      <w:r w:rsidRPr="00A05AB8">
        <w:rPr>
          <w:bCs/>
        </w:rPr>
        <w:t xml:space="preserve">University of Rio Grande do Norte, August 07, 2018. </w:t>
      </w:r>
    </w:p>
    <w:p w14:paraId="11D17AAD" w14:textId="77777777" w:rsidR="0075756E" w:rsidRPr="00A05AB8" w:rsidRDefault="0075756E" w:rsidP="0075756E">
      <w:pPr>
        <w:pStyle w:val="ListParagraph"/>
        <w:spacing w:after="240"/>
        <w:contextualSpacing/>
        <w:rPr>
          <w:bCs/>
        </w:rPr>
      </w:pPr>
    </w:p>
    <w:p w14:paraId="2C5BEE21" w14:textId="77777777" w:rsidR="002E3EFC" w:rsidRPr="00A05AB8" w:rsidRDefault="002E3EFC" w:rsidP="002E3EFC">
      <w:pPr>
        <w:pStyle w:val="ListParagraph"/>
        <w:numPr>
          <w:ilvl w:val="0"/>
          <w:numId w:val="1"/>
        </w:numPr>
        <w:spacing w:after="240"/>
        <w:ind w:hanging="360"/>
        <w:contextualSpacing/>
        <w:rPr>
          <w:bCs/>
        </w:rPr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IC. </w:t>
      </w:r>
      <w:r w:rsidRPr="00A05AB8">
        <w:rPr>
          <w:bCs/>
          <w:i/>
          <w:lang w:val="en-CA"/>
        </w:rPr>
        <w:t>Head and Neck Orthopedics Physical Therapy - Posture, Dysfunction and Pain.</w:t>
      </w:r>
      <w:r w:rsidRPr="00A05AB8">
        <w:rPr>
          <w:rFonts w:eastAsiaTheme="minorEastAsia"/>
          <w:color w:val="002060"/>
          <w:kern w:val="24"/>
        </w:rPr>
        <w:t xml:space="preserve"> </w:t>
      </w:r>
      <w:r w:rsidRPr="00A05AB8">
        <w:rPr>
          <w:bCs/>
        </w:rPr>
        <w:t xml:space="preserve">Department of Biostatistics Seminar Series, Robert </w:t>
      </w:r>
      <w:proofErr w:type="spellStart"/>
      <w:r w:rsidRPr="00A05AB8">
        <w:rPr>
          <w:bCs/>
        </w:rPr>
        <w:t>Stempel</w:t>
      </w:r>
      <w:proofErr w:type="spellEnd"/>
      <w:r w:rsidRPr="00A05AB8">
        <w:rPr>
          <w:bCs/>
        </w:rPr>
        <w:t xml:space="preserve"> College of Public Health and Social Work, Florida International University, Nov. 21, 2017 </w:t>
      </w:r>
    </w:p>
    <w:p w14:paraId="5DCB3311" w14:textId="77777777" w:rsidR="002E3EFC" w:rsidRPr="00A05AB8" w:rsidRDefault="002E3EFC" w:rsidP="002E3EFC">
      <w:pPr>
        <w:pStyle w:val="ListParagraph"/>
        <w:spacing w:after="240"/>
        <w:contextualSpacing/>
      </w:pPr>
    </w:p>
    <w:p w14:paraId="5772ED2A" w14:textId="77777777" w:rsidR="00881467" w:rsidRPr="00A05AB8" w:rsidRDefault="00881467" w:rsidP="00881467">
      <w:pPr>
        <w:pStyle w:val="ListParagraph"/>
        <w:numPr>
          <w:ilvl w:val="0"/>
          <w:numId w:val="1"/>
        </w:numPr>
        <w:spacing w:after="240"/>
        <w:ind w:hanging="360"/>
        <w:contextualSpacing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IC. </w:t>
      </w:r>
      <w:r w:rsidRPr="00A05AB8">
        <w:rPr>
          <w:i/>
        </w:rPr>
        <w:t>Biomechanics of the temporomandibular joint – Most common disorders and treatment</w:t>
      </w:r>
      <w:r w:rsidRPr="00A05AB8">
        <w:t>.</w:t>
      </w:r>
      <w:r w:rsidRPr="00A05AB8">
        <w:rPr>
          <w:b/>
        </w:rPr>
        <w:t xml:space="preserve"> </w:t>
      </w:r>
      <w:r w:rsidRPr="00A05AB8">
        <w:t>Four hours workshop at International Congress of Physical Therapy. Porto Seguro</w:t>
      </w:r>
      <w:r w:rsidR="0079640E" w:rsidRPr="00A05AB8">
        <w:t xml:space="preserve">, </w:t>
      </w:r>
      <w:r w:rsidRPr="00A05AB8">
        <w:t>Bahia, Brazil. Nov. 06-08</w:t>
      </w:r>
      <w:r w:rsidR="00B248CE" w:rsidRPr="00A05AB8">
        <w:t>, 2014</w:t>
      </w:r>
    </w:p>
    <w:p w14:paraId="6F0143DD" w14:textId="77777777" w:rsidR="00881467" w:rsidRPr="00A05AB8" w:rsidRDefault="00881467" w:rsidP="00881467">
      <w:pPr>
        <w:pStyle w:val="ListParagraph"/>
        <w:spacing w:after="240"/>
        <w:contextualSpacing/>
      </w:pPr>
    </w:p>
    <w:p w14:paraId="1E956CCC" w14:textId="77777777" w:rsidR="00881467" w:rsidRPr="00A05AB8" w:rsidRDefault="00881467" w:rsidP="00881467">
      <w:pPr>
        <w:pStyle w:val="ListParagraph"/>
        <w:numPr>
          <w:ilvl w:val="0"/>
          <w:numId w:val="1"/>
        </w:numPr>
        <w:spacing w:after="240"/>
        <w:ind w:hanging="360"/>
        <w:contextualSpacing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IC.  </w:t>
      </w:r>
      <w:r w:rsidRPr="00A05AB8">
        <w:rPr>
          <w:rStyle w:val="Strong"/>
          <w:b w:val="0"/>
          <w:i/>
        </w:rPr>
        <w:t>Temporomandibular disorders and its relationship with the cervical spine</w:t>
      </w:r>
      <w:r w:rsidRPr="00A05AB8">
        <w:t>.</w:t>
      </w:r>
      <w:r w:rsidRPr="00A05AB8">
        <w:rPr>
          <w:b/>
        </w:rPr>
        <w:t xml:space="preserve"> </w:t>
      </w:r>
      <w:r w:rsidRPr="00A05AB8">
        <w:t>International Congress of Physical Therapy. Porto Seguro</w:t>
      </w:r>
      <w:r w:rsidR="0079640E" w:rsidRPr="00A05AB8">
        <w:t xml:space="preserve">, </w:t>
      </w:r>
      <w:r w:rsidRPr="00A05AB8">
        <w:t>Bahia, Brazil. Nov. 06-08</w:t>
      </w:r>
      <w:r w:rsidR="00B248CE" w:rsidRPr="00A05AB8">
        <w:t>, 2014</w:t>
      </w:r>
    </w:p>
    <w:p w14:paraId="657B9D28" w14:textId="77777777" w:rsidR="00881467" w:rsidRPr="00A05AB8" w:rsidRDefault="00881467" w:rsidP="00881467">
      <w:pPr>
        <w:pStyle w:val="ListParagraph"/>
        <w:spacing w:after="240"/>
        <w:contextualSpacing/>
      </w:pPr>
    </w:p>
    <w:p w14:paraId="5248F992" w14:textId="77777777" w:rsidR="00881467" w:rsidRPr="00A05AB8" w:rsidRDefault="00881467" w:rsidP="00881467">
      <w:pPr>
        <w:pStyle w:val="ListParagraph"/>
        <w:numPr>
          <w:ilvl w:val="0"/>
          <w:numId w:val="1"/>
        </w:numPr>
        <w:spacing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 </w:t>
      </w:r>
      <w:r w:rsidRPr="00A05AB8">
        <w:rPr>
          <w:i/>
          <w:color w:val="000000"/>
        </w:rPr>
        <w:t xml:space="preserve">The role of </w:t>
      </w:r>
      <w:r w:rsidR="003207A8" w:rsidRPr="00A05AB8">
        <w:rPr>
          <w:i/>
          <w:color w:val="000000"/>
        </w:rPr>
        <w:t>p</w:t>
      </w:r>
      <w:r w:rsidRPr="00A05AB8">
        <w:rPr>
          <w:i/>
          <w:color w:val="000000"/>
        </w:rPr>
        <w:t xml:space="preserve">hysical </w:t>
      </w:r>
      <w:r w:rsidR="003207A8" w:rsidRPr="00A05AB8">
        <w:rPr>
          <w:i/>
          <w:color w:val="000000"/>
        </w:rPr>
        <w:t>therapy in the treatment of temporomandibular joint problems and related factors</w:t>
      </w:r>
      <w:r w:rsidRPr="00A05AB8">
        <w:rPr>
          <w:i/>
          <w:color w:val="000000"/>
        </w:rPr>
        <w:t xml:space="preserve">. </w:t>
      </w:r>
      <w:r w:rsidRPr="00A05AB8">
        <w:rPr>
          <w:color w:val="000000"/>
        </w:rPr>
        <w:t xml:space="preserve">Miami </w:t>
      </w:r>
      <w:r w:rsidR="0079640E" w:rsidRPr="00A05AB8">
        <w:t>Oral and Maxillofacial Surgery.</w:t>
      </w:r>
      <w:r w:rsidRPr="00A05AB8">
        <w:t xml:space="preserve"> Ba</w:t>
      </w:r>
      <w:r w:rsidR="00B248CE" w:rsidRPr="00A05AB8">
        <w:t xml:space="preserve">ptist Hospital, Miami, Florida, </w:t>
      </w:r>
      <w:r w:rsidR="001B71F5" w:rsidRPr="00A05AB8">
        <w:t xml:space="preserve">USA, </w:t>
      </w:r>
      <w:r w:rsidR="006114C1" w:rsidRPr="00A05AB8">
        <w:t>Sept.</w:t>
      </w:r>
      <w:r w:rsidRPr="00A05AB8">
        <w:t xml:space="preserve"> 10</w:t>
      </w:r>
      <w:r w:rsidR="00B248CE" w:rsidRPr="00A05AB8">
        <w:t>, 2013</w:t>
      </w:r>
      <w:r w:rsidRPr="00A05AB8">
        <w:t>.</w:t>
      </w:r>
    </w:p>
    <w:p w14:paraId="549B4169" w14:textId="77777777" w:rsidR="00881467" w:rsidRPr="00A05AB8" w:rsidRDefault="00881467" w:rsidP="00881467">
      <w:pPr>
        <w:pStyle w:val="ListParagraph"/>
        <w:numPr>
          <w:ilvl w:val="0"/>
          <w:numId w:val="1"/>
        </w:numPr>
        <w:spacing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 </w:t>
      </w:r>
      <w:r w:rsidRPr="00A05AB8">
        <w:rPr>
          <w:i/>
        </w:rPr>
        <w:t>Biomechanics of the temporomandibular joint.</w:t>
      </w:r>
      <w:r w:rsidR="001B71F5" w:rsidRPr="00A05AB8">
        <w:t xml:space="preserve"> Four hours workshop at</w:t>
      </w:r>
      <w:r w:rsidRPr="00A05AB8">
        <w:t xml:space="preserve"> I International Congress in Biomechanics </w:t>
      </w:r>
      <w:r w:rsidR="00B248CE" w:rsidRPr="00A05AB8">
        <w:t>and Ergonomics</w:t>
      </w:r>
      <w:r w:rsidR="0079640E" w:rsidRPr="00A05AB8">
        <w:t>.</w:t>
      </w:r>
      <w:r w:rsidR="00B248CE" w:rsidRPr="00A05AB8">
        <w:t xml:space="preserve"> Manaus, Brazil, </w:t>
      </w:r>
      <w:r w:rsidRPr="00A05AB8">
        <w:t>May 31</w:t>
      </w:r>
      <w:r w:rsidR="00B248CE" w:rsidRPr="00A05AB8">
        <w:t>, 2013.</w:t>
      </w:r>
    </w:p>
    <w:p w14:paraId="63293E25" w14:textId="77777777" w:rsidR="00881467" w:rsidRPr="00A05AB8" w:rsidRDefault="00B248CE" w:rsidP="00881467">
      <w:pPr>
        <w:pStyle w:val="ListParagraph"/>
        <w:numPr>
          <w:ilvl w:val="0"/>
          <w:numId w:val="1"/>
        </w:numPr>
        <w:spacing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="00881467" w:rsidRPr="00A05AB8">
        <w:t>.</w:t>
      </w:r>
      <w:r w:rsidR="00881467" w:rsidRPr="00A05AB8">
        <w:rPr>
          <w:rStyle w:val="Heading1Char"/>
        </w:rPr>
        <w:t xml:space="preserve"> </w:t>
      </w:r>
      <w:r w:rsidR="00881467" w:rsidRPr="00A05AB8">
        <w:rPr>
          <w:rStyle w:val="Strong"/>
          <w:b w:val="0"/>
          <w:i/>
        </w:rPr>
        <w:t>Temporomandibular disorders and its relationship with the cervical spine</w:t>
      </w:r>
      <w:r w:rsidR="00881467" w:rsidRPr="00A05AB8">
        <w:rPr>
          <w:b/>
          <w:i/>
        </w:rPr>
        <w:t>.</w:t>
      </w:r>
      <w:r w:rsidR="00881467" w:rsidRPr="00A05AB8">
        <w:t xml:space="preserve"> International Congress in Biomechanics </w:t>
      </w:r>
      <w:r w:rsidR="0079640E" w:rsidRPr="00A05AB8">
        <w:t>and Ergonomics.</w:t>
      </w:r>
      <w:r w:rsidRPr="00A05AB8">
        <w:t xml:space="preserve"> Manaus, Brazil, May 31, 2013.</w:t>
      </w:r>
    </w:p>
    <w:p w14:paraId="40420BF3" w14:textId="77777777" w:rsidR="00881467" w:rsidRPr="00A05AB8" w:rsidRDefault="00881467" w:rsidP="00881467">
      <w:pPr>
        <w:pStyle w:val="ListParagraph"/>
        <w:numPr>
          <w:ilvl w:val="0"/>
          <w:numId w:val="1"/>
        </w:numPr>
        <w:spacing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 </w:t>
      </w:r>
      <w:r w:rsidRPr="00A05AB8">
        <w:rPr>
          <w:i/>
          <w:color w:val="000000"/>
        </w:rPr>
        <w:t xml:space="preserve">Importance of </w:t>
      </w:r>
      <w:r w:rsidR="003207A8" w:rsidRPr="00A05AB8">
        <w:rPr>
          <w:i/>
          <w:color w:val="000000"/>
        </w:rPr>
        <w:t>physical therapy treatment in temporomandibular disorders</w:t>
      </w:r>
      <w:r w:rsidRPr="00A05AB8">
        <w:rPr>
          <w:i/>
          <w:color w:val="000000"/>
        </w:rPr>
        <w:t>.</w:t>
      </w:r>
      <w:r w:rsidRPr="00A05AB8">
        <w:rPr>
          <w:color w:val="000000"/>
        </w:rPr>
        <w:t xml:space="preserve"> </w:t>
      </w:r>
      <w:r w:rsidRPr="00A05AB8">
        <w:t>II Brazilian Conference in Musculoskeletal Manu</w:t>
      </w:r>
      <w:r w:rsidR="0079640E" w:rsidRPr="00A05AB8">
        <w:t>al therapy in Physical Therapy.</w:t>
      </w:r>
      <w:r w:rsidR="00B248CE" w:rsidRPr="00A05AB8">
        <w:t xml:space="preserve"> São Paulo,</w:t>
      </w:r>
      <w:r w:rsidR="001B71F5" w:rsidRPr="00A05AB8">
        <w:t xml:space="preserve"> Sao Paulo,</w:t>
      </w:r>
      <w:r w:rsidR="00B248CE" w:rsidRPr="00A05AB8">
        <w:t xml:space="preserve"> Brazil, </w:t>
      </w:r>
      <w:r w:rsidRPr="00A05AB8">
        <w:t>Nov</w:t>
      </w:r>
      <w:r w:rsidR="006114C1" w:rsidRPr="00A05AB8">
        <w:t>.</w:t>
      </w:r>
      <w:r w:rsidRPr="00A05AB8">
        <w:t xml:space="preserve"> </w:t>
      </w:r>
      <w:r w:rsidR="00B248CE" w:rsidRPr="00A05AB8">
        <w:t>16, 2012</w:t>
      </w:r>
      <w:r w:rsidRPr="00A05AB8">
        <w:t>.</w:t>
      </w:r>
    </w:p>
    <w:p w14:paraId="40D14271" w14:textId="77777777" w:rsidR="00881467" w:rsidRPr="00A05AB8" w:rsidRDefault="00881467" w:rsidP="00881467">
      <w:pPr>
        <w:numPr>
          <w:ilvl w:val="0"/>
          <w:numId w:val="1"/>
        </w:numPr>
        <w:spacing w:before="100" w:beforeAutospacing="1"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rPr>
          <w:rStyle w:val="pos-start"/>
        </w:rPr>
        <w:t xml:space="preserve">. </w:t>
      </w:r>
      <w:r w:rsidRPr="00A05AB8">
        <w:t xml:space="preserve"> </w:t>
      </w:r>
      <w:r w:rsidRPr="00A05AB8">
        <w:rPr>
          <w:rStyle w:val="pos-title"/>
          <w:i/>
        </w:rPr>
        <w:t xml:space="preserve">Measurement </w:t>
      </w:r>
      <w:r w:rsidR="003207A8" w:rsidRPr="00A05AB8">
        <w:rPr>
          <w:rStyle w:val="pos-title"/>
          <w:i/>
        </w:rPr>
        <w:t>properties in physical therapy</w:t>
      </w:r>
      <w:r w:rsidR="007A7233" w:rsidRPr="00A05AB8">
        <w:t>.</w:t>
      </w:r>
      <w:r w:rsidRPr="00A05AB8">
        <w:t xml:space="preserve"> </w:t>
      </w:r>
      <w:r w:rsidR="00EC1D78" w:rsidRPr="00A05AB8">
        <w:t xml:space="preserve">Department of </w:t>
      </w:r>
      <w:r w:rsidRPr="00A05AB8">
        <w:rPr>
          <w:rStyle w:val="pos-department"/>
        </w:rPr>
        <w:t xml:space="preserve">Physical Therapy, </w:t>
      </w:r>
      <w:r w:rsidRPr="00A05AB8">
        <w:rPr>
          <w:rStyle w:val="pos-institution"/>
        </w:rPr>
        <w:t>University of Alberta</w:t>
      </w:r>
      <w:r w:rsidRPr="00A05AB8">
        <w:t>, Edmonton, Canada</w:t>
      </w:r>
      <w:r w:rsidR="007A7233" w:rsidRPr="00A05AB8">
        <w:t>, 2007</w:t>
      </w:r>
      <w:r w:rsidRPr="00A05AB8">
        <w:t>.</w:t>
      </w:r>
    </w:p>
    <w:p w14:paraId="36EEC8BC" w14:textId="77777777" w:rsidR="00881467" w:rsidRPr="00A05AB8" w:rsidRDefault="00881467" w:rsidP="00881467">
      <w:pPr>
        <w:numPr>
          <w:ilvl w:val="0"/>
          <w:numId w:val="1"/>
        </w:numPr>
        <w:spacing w:before="100" w:beforeAutospacing="1"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rPr>
          <w:rStyle w:val="pos-start"/>
        </w:rPr>
        <w:t>.</w:t>
      </w:r>
      <w:r w:rsidRPr="00A05AB8">
        <w:t xml:space="preserve"> </w:t>
      </w:r>
      <w:r w:rsidRPr="00A05AB8">
        <w:rPr>
          <w:i/>
        </w:rPr>
        <w:t xml:space="preserve">Cervical </w:t>
      </w:r>
      <w:r w:rsidR="003207A8" w:rsidRPr="00A05AB8">
        <w:rPr>
          <w:i/>
        </w:rPr>
        <w:t>impairments in cervicogenic headache</w:t>
      </w:r>
      <w:r w:rsidRPr="00A05AB8">
        <w:rPr>
          <w:i/>
        </w:rPr>
        <w:t>: A systematic review</w:t>
      </w:r>
      <w:r w:rsidR="007A7233" w:rsidRPr="00A05AB8">
        <w:t xml:space="preserve">. </w:t>
      </w:r>
      <w:r w:rsidR="00EC1D78" w:rsidRPr="00A05AB8">
        <w:t xml:space="preserve">Department of </w:t>
      </w:r>
      <w:r w:rsidRPr="00A05AB8">
        <w:rPr>
          <w:rStyle w:val="pos-school"/>
        </w:rPr>
        <w:t>Medicine and Dentistry</w:t>
      </w:r>
      <w:r w:rsidRPr="00A05AB8">
        <w:t xml:space="preserve">, </w:t>
      </w:r>
      <w:r w:rsidRPr="00A05AB8">
        <w:rPr>
          <w:rStyle w:val="pos-institution"/>
        </w:rPr>
        <w:t>University of Alberta,</w:t>
      </w:r>
      <w:r w:rsidR="007A7233" w:rsidRPr="00A05AB8">
        <w:t xml:space="preserve"> Edmonton, Canada, 2005.</w:t>
      </w:r>
    </w:p>
    <w:p w14:paraId="0197AC6B" w14:textId="77777777" w:rsidR="00881467" w:rsidRPr="00A05AB8" w:rsidRDefault="00881467" w:rsidP="00881467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rPr>
          <w:rStyle w:val="pos-start"/>
        </w:rPr>
        <w:t xml:space="preserve">.  </w:t>
      </w:r>
      <w:r w:rsidRPr="00A05AB8">
        <w:rPr>
          <w:rStyle w:val="pos-division"/>
          <w:i/>
        </w:rPr>
        <w:t xml:space="preserve">Alterations in </w:t>
      </w:r>
      <w:r w:rsidR="003207A8" w:rsidRPr="00A05AB8">
        <w:rPr>
          <w:rStyle w:val="pos-division"/>
          <w:i/>
        </w:rPr>
        <w:t>temporomandibular disorder and head posture</w:t>
      </w:r>
      <w:r w:rsidR="003207A8" w:rsidRPr="00A05AB8">
        <w:rPr>
          <w:rStyle w:val="pos-division"/>
        </w:rPr>
        <w:t xml:space="preserve"> </w:t>
      </w:r>
      <w:r w:rsidRPr="00A05AB8">
        <w:t>(In Portuguese)</w:t>
      </w:r>
      <w:r w:rsidRPr="00A05AB8">
        <w:rPr>
          <w:rStyle w:val="pos-division"/>
        </w:rPr>
        <w:t xml:space="preserve">, </w:t>
      </w:r>
      <w:r w:rsidRPr="00A05AB8">
        <w:rPr>
          <w:rStyle w:val="pos-institution"/>
        </w:rPr>
        <w:t>Center of Integrated Medicine of Sergipe</w:t>
      </w:r>
      <w:r w:rsidRPr="00A05AB8">
        <w:t xml:space="preserve">, </w:t>
      </w:r>
      <w:r w:rsidRPr="00A05AB8">
        <w:rPr>
          <w:rStyle w:val="pos-school"/>
        </w:rPr>
        <w:t>Aracaju, Brazil</w:t>
      </w:r>
      <w:r w:rsidR="007A7233" w:rsidRPr="00A05AB8">
        <w:t>, 2003</w:t>
      </w:r>
    </w:p>
    <w:p w14:paraId="32BE295D" w14:textId="77777777" w:rsidR="00881467" w:rsidRPr="00A05AB8" w:rsidRDefault="00881467" w:rsidP="00881467">
      <w:pPr>
        <w:numPr>
          <w:ilvl w:val="0"/>
          <w:numId w:val="1"/>
        </w:numPr>
        <w:tabs>
          <w:tab w:val="clear" w:pos="720"/>
        </w:tabs>
        <w:spacing w:before="100" w:beforeAutospacing="1" w:after="240"/>
        <w:ind w:hanging="36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>, IC</w:t>
      </w:r>
      <w:r w:rsidRPr="00A05AB8">
        <w:rPr>
          <w:rStyle w:val="pos-start"/>
        </w:rPr>
        <w:t>.</w:t>
      </w:r>
      <w:r w:rsidRPr="00A05AB8">
        <w:t xml:space="preserve">  </w:t>
      </w:r>
      <w:r w:rsidRPr="00A05AB8">
        <w:rPr>
          <w:rStyle w:val="pos-division"/>
          <w:i/>
        </w:rPr>
        <w:t xml:space="preserve">Dental </w:t>
      </w:r>
      <w:r w:rsidR="003207A8" w:rsidRPr="00A05AB8">
        <w:rPr>
          <w:rStyle w:val="pos-division"/>
          <w:i/>
        </w:rPr>
        <w:t xml:space="preserve">occlusion and head posture </w:t>
      </w:r>
      <w:r w:rsidR="00E411B7" w:rsidRPr="00A05AB8">
        <w:t>(In Portuguese)</w:t>
      </w:r>
      <w:r w:rsidRPr="00A05AB8">
        <w:rPr>
          <w:rStyle w:val="pos-division"/>
        </w:rPr>
        <w:t xml:space="preserve">, </w:t>
      </w:r>
      <w:r w:rsidRPr="00A05AB8">
        <w:rPr>
          <w:rStyle w:val="pos-institution"/>
        </w:rPr>
        <w:t>Center of Integrated Medicine of Sergipe</w:t>
      </w:r>
      <w:r w:rsidRPr="00A05AB8">
        <w:t xml:space="preserve">, </w:t>
      </w:r>
      <w:r w:rsidRPr="00A05AB8">
        <w:rPr>
          <w:rStyle w:val="pos-school"/>
        </w:rPr>
        <w:t>Aracaju, Brazil</w:t>
      </w:r>
      <w:r w:rsidR="007A7233" w:rsidRPr="00A05AB8">
        <w:rPr>
          <w:rStyle w:val="pos-school"/>
        </w:rPr>
        <w:t>, 2003</w:t>
      </w:r>
      <w:r w:rsidRPr="00A05AB8">
        <w:t>.</w:t>
      </w:r>
    </w:p>
    <w:p w14:paraId="444599DF" w14:textId="77777777" w:rsidR="00203B9B" w:rsidRPr="00A05AB8" w:rsidRDefault="00203B9B" w:rsidP="00203B9B">
      <w:pPr>
        <w:pStyle w:val="Default"/>
        <w:rPr>
          <w:color w:val="auto"/>
        </w:rPr>
      </w:pPr>
      <w:r w:rsidRPr="00A05AB8">
        <w:rPr>
          <w:color w:val="auto"/>
        </w:rPr>
        <w:t xml:space="preserve">CREATIVE WORK  </w:t>
      </w:r>
    </w:p>
    <w:p w14:paraId="3D2CD11F" w14:textId="77777777" w:rsidR="00203B9B" w:rsidRPr="00A05AB8" w:rsidRDefault="00203B9B" w:rsidP="002D4E61">
      <w:pPr>
        <w:pStyle w:val="Default"/>
        <w:rPr>
          <w:color w:val="auto"/>
        </w:rPr>
      </w:pPr>
    </w:p>
    <w:p w14:paraId="7B5F70F8" w14:textId="77777777" w:rsidR="00203B9B" w:rsidRPr="00A05AB8" w:rsidRDefault="00203B9B" w:rsidP="00705134">
      <w:pPr>
        <w:numPr>
          <w:ilvl w:val="0"/>
          <w:numId w:val="9"/>
        </w:numPr>
      </w:pPr>
      <w:proofErr w:type="spellStart"/>
      <w:r w:rsidRPr="00A05AB8">
        <w:rPr>
          <w:b/>
        </w:rPr>
        <w:lastRenderedPageBreak/>
        <w:t>Gadotti</w:t>
      </w:r>
      <w:proofErr w:type="spellEnd"/>
      <w:r w:rsidRPr="00A05AB8">
        <w:rPr>
          <w:b/>
        </w:rPr>
        <w:t xml:space="preserve"> IC</w:t>
      </w:r>
      <w:r w:rsidRPr="00A05AB8">
        <w:t>., Magee, D.</w:t>
      </w:r>
      <w:r w:rsidRPr="00A05AB8">
        <w:rPr>
          <w:b/>
        </w:rPr>
        <w:t xml:space="preserve"> </w:t>
      </w:r>
      <w:r w:rsidRPr="00A05AB8">
        <w:t xml:space="preserve">Significance </w:t>
      </w:r>
      <w:r w:rsidR="003207A8" w:rsidRPr="00A05AB8">
        <w:t>of power in research</w:t>
      </w:r>
      <w:r w:rsidRPr="00A05AB8">
        <w:t xml:space="preserve">. Manuscript prepared for the graduate course “Critical Analysis”, </w:t>
      </w:r>
      <w:r w:rsidR="00346606" w:rsidRPr="00A05AB8">
        <w:t xml:space="preserve">University of Alberta, Canada, </w:t>
      </w:r>
      <w:r w:rsidRPr="00A05AB8">
        <w:t>2005 (9 pages).</w:t>
      </w:r>
    </w:p>
    <w:p w14:paraId="177DCAB7" w14:textId="77777777" w:rsidR="006B6F49" w:rsidRPr="00A05AB8" w:rsidRDefault="006B6F49" w:rsidP="006B6F49">
      <w:pPr>
        <w:ind w:left="720"/>
      </w:pPr>
    </w:p>
    <w:p w14:paraId="4FD68241" w14:textId="77777777" w:rsidR="00203B9B" w:rsidRPr="00A05AB8" w:rsidRDefault="00203B9B" w:rsidP="00705134">
      <w:pPr>
        <w:numPr>
          <w:ilvl w:val="0"/>
          <w:numId w:val="9"/>
        </w:numPr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Pr="00A05AB8">
        <w:t xml:space="preserve">. The </w:t>
      </w:r>
      <w:r w:rsidR="003207A8" w:rsidRPr="00A05AB8">
        <w:t>importance of effect size in research</w:t>
      </w:r>
      <w:r w:rsidRPr="00A05AB8">
        <w:t xml:space="preserve">. Manuscript prepared for the graduate course “Power in Research”, </w:t>
      </w:r>
      <w:r w:rsidR="00346606" w:rsidRPr="00A05AB8">
        <w:t xml:space="preserve">University of Alberta, Canada, </w:t>
      </w:r>
      <w:r w:rsidRPr="00A05AB8">
        <w:t>2004 (15 pages).</w:t>
      </w:r>
    </w:p>
    <w:p w14:paraId="734FE528" w14:textId="77777777" w:rsidR="006F1289" w:rsidRPr="00A05AB8" w:rsidRDefault="006F1289" w:rsidP="002D4E61">
      <w:pPr>
        <w:pStyle w:val="Default"/>
        <w:rPr>
          <w:color w:val="auto"/>
        </w:rPr>
      </w:pPr>
    </w:p>
    <w:p w14:paraId="5B171ECC" w14:textId="77777777" w:rsidR="002D4E61" w:rsidRPr="00A05AB8" w:rsidRDefault="002D4E61" w:rsidP="002D4E61">
      <w:pPr>
        <w:pStyle w:val="Default"/>
        <w:rPr>
          <w:color w:val="auto"/>
        </w:rPr>
      </w:pPr>
      <w:r w:rsidRPr="00A05AB8">
        <w:rPr>
          <w:color w:val="auto"/>
        </w:rPr>
        <w:t xml:space="preserve">WORKS IN PROGRESS </w:t>
      </w:r>
    </w:p>
    <w:p w14:paraId="21056E46" w14:textId="77777777" w:rsidR="00EC1D78" w:rsidRPr="00A05AB8" w:rsidRDefault="00EC1D78" w:rsidP="002D4E61">
      <w:pPr>
        <w:pStyle w:val="Default"/>
        <w:rPr>
          <w:color w:val="auto"/>
        </w:rPr>
      </w:pPr>
    </w:p>
    <w:p w14:paraId="68643810" w14:textId="77777777" w:rsidR="00523770" w:rsidRPr="00A05AB8" w:rsidRDefault="0016370F" w:rsidP="00523770">
      <w:pPr>
        <w:tabs>
          <w:tab w:val="left" w:pos="450"/>
        </w:tabs>
        <w:contextualSpacing/>
        <w:rPr>
          <w:i/>
        </w:rPr>
      </w:pPr>
      <w:r w:rsidRPr="00A05AB8">
        <w:rPr>
          <w:b/>
        </w:rPr>
        <w:t>Papers Submitted to Journals for consideration</w:t>
      </w:r>
      <w:r w:rsidR="00523770" w:rsidRPr="00A05AB8">
        <w:rPr>
          <w:b/>
        </w:rPr>
        <w:t xml:space="preserve"> </w:t>
      </w:r>
    </w:p>
    <w:p w14:paraId="67C7A656" w14:textId="77777777" w:rsidR="0016370F" w:rsidRPr="00A05AB8" w:rsidRDefault="0016370F" w:rsidP="002D4E61">
      <w:pPr>
        <w:pStyle w:val="Default"/>
        <w:rPr>
          <w:b/>
          <w:color w:val="auto"/>
        </w:rPr>
      </w:pPr>
    </w:p>
    <w:p w14:paraId="2A6EC71B" w14:textId="590767B9" w:rsidR="00906D33" w:rsidRDefault="00906D33" w:rsidP="00906D33">
      <w:pPr>
        <w:pStyle w:val="ListParagraph"/>
        <w:numPr>
          <w:ilvl w:val="0"/>
          <w:numId w:val="17"/>
        </w:numPr>
        <w:spacing w:before="240" w:after="240"/>
      </w:pPr>
      <w:proofErr w:type="spellStart"/>
      <w:r>
        <w:t>Trajano</w:t>
      </w:r>
      <w:proofErr w:type="spellEnd"/>
      <w:r>
        <w:t xml:space="preserve"> M., </w:t>
      </w:r>
      <w:proofErr w:type="spellStart"/>
      <w:r w:rsidRPr="0062273C">
        <w:rPr>
          <w:b/>
        </w:rPr>
        <w:t>Gadotti</w:t>
      </w:r>
      <w:proofErr w:type="spellEnd"/>
      <w:r w:rsidRPr="0062273C">
        <w:rPr>
          <w:b/>
        </w:rPr>
        <w:t xml:space="preserve"> IC</w:t>
      </w:r>
      <w:proofErr w:type="gramStart"/>
      <w:r>
        <w:rPr>
          <w:b/>
        </w:rPr>
        <w:t xml:space="preserve">, </w:t>
      </w:r>
      <w:r>
        <w:t xml:space="preserve"> </w:t>
      </w:r>
      <w:proofErr w:type="spellStart"/>
      <w:r>
        <w:t>Figueiredo</w:t>
      </w:r>
      <w:proofErr w:type="spellEnd"/>
      <w:proofErr w:type="gramEnd"/>
      <w:r>
        <w:t xml:space="preserve"> K. </w:t>
      </w:r>
      <w:r w:rsidRPr="0062273C">
        <w:t>The effectiveness of Physiotherapy for Temporomandibular Disorders associated with</w:t>
      </w:r>
      <w:r>
        <w:t xml:space="preserve"> Tinnitus: A</w:t>
      </w:r>
      <w:r w:rsidRPr="0062273C">
        <w:t xml:space="preserve"> Protocol of a Systematic Review</w:t>
      </w:r>
      <w:r>
        <w:t xml:space="preserve">. </w:t>
      </w:r>
      <w:r w:rsidR="000E0D94">
        <w:rPr>
          <w:i/>
          <w:iCs/>
        </w:rPr>
        <w:t>Journal</w:t>
      </w:r>
      <w:r w:rsidR="00855676">
        <w:rPr>
          <w:i/>
          <w:iCs/>
        </w:rPr>
        <w:t xml:space="preserve"> of Clinical Medicine</w:t>
      </w:r>
      <w:r>
        <w:t xml:space="preserve"> (</w:t>
      </w:r>
      <w:r>
        <w:rPr>
          <w:color w:val="201F1E"/>
          <w:shd w:val="clear" w:color="auto" w:fill="FFFFFF"/>
        </w:rPr>
        <w:t>submitted in</w:t>
      </w:r>
      <w:r w:rsidRPr="00986309">
        <w:rPr>
          <w:color w:val="201F1E"/>
          <w:shd w:val="clear" w:color="auto" w:fill="FFFFFF"/>
        </w:rPr>
        <w:t xml:space="preserve"> </w:t>
      </w:r>
      <w:r w:rsidR="00C73732">
        <w:rPr>
          <w:color w:val="201F1E"/>
          <w:shd w:val="clear" w:color="auto" w:fill="FFFFFF"/>
        </w:rPr>
        <w:t>March</w:t>
      </w:r>
      <w:r>
        <w:rPr>
          <w:color w:val="201F1E"/>
          <w:shd w:val="clear" w:color="auto" w:fill="FFFFFF"/>
        </w:rPr>
        <w:t xml:space="preserve"> </w:t>
      </w:r>
      <w:r w:rsidRPr="00986309">
        <w:rPr>
          <w:color w:val="201F1E"/>
          <w:shd w:val="clear" w:color="auto" w:fill="FFFFFF"/>
        </w:rPr>
        <w:t>202</w:t>
      </w:r>
      <w:r w:rsidR="00855676">
        <w:rPr>
          <w:color w:val="201F1E"/>
          <w:shd w:val="clear" w:color="auto" w:fill="FFFFFF"/>
        </w:rPr>
        <w:t>2</w:t>
      </w:r>
      <w:r>
        <w:t>).</w:t>
      </w:r>
    </w:p>
    <w:p w14:paraId="57856F96" w14:textId="43FA1191" w:rsidR="00986309" w:rsidRPr="00986309" w:rsidRDefault="00986309" w:rsidP="00986309">
      <w:pPr>
        <w:pStyle w:val="ListParagraph"/>
        <w:numPr>
          <w:ilvl w:val="0"/>
          <w:numId w:val="17"/>
        </w:numPr>
        <w:spacing w:after="240"/>
      </w:pPr>
      <w:r>
        <w:t>Diaz-</w:t>
      </w:r>
      <w:proofErr w:type="spellStart"/>
      <w:r>
        <w:t>Saez</w:t>
      </w:r>
      <w:proofErr w:type="spellEnd"/>
      <w:r>
        <w:t xml:space="preserve">, MC; </w:t>
      </w:r>
      <w:proofErr w:type="spellStart"/>
      <w:r w:rsidRPr="00986309">
        <w:rPr>
          <w:b/>
        </w:rPr>
        <w:t>Gadotti</w:t>
      </w:r>
      <w:proofErr w:type="spellEnd"/>
      <w:r w:rsidRPr="00986309">
        <w:rPr>
          <w:b/>
        </w:rPr>
        <w:t xml:space="preserve"> IC</w:t>
      </w:r>
      <w:r>
        <w:t xml:space="preserve">. </w:t>
      </w:r>
      <w:r w:rsidRPr="008115E7">
        <w:t>The reliability and responsiveness of a new device to evaluate tongue force</w:t>
      </w:r>
      <w:r>
        <w:t xml:space="preserve">. </w:t>
      </w:r>
      <w:r w:rsidRPr="00986309">
        <w:rPr>
          <w:color w:val="201F1E"/>
          <w:shd w:val="clear" w:color="auto" w:fill="FFFFFF"/>
        </w:rPr>
        <w:t>Journal of Applied </w:t>
      </w:r>
      <w:r w:rsidRPr="00986309">
        <w:rPr>
          <w:rStyle w:val="markbkcwtaniw"/>
          <w:color w:val="201F1E"/>
          <w:bdr w:val="none" w:sz="0" w:space="0" w:color="auto" w:frame="1"/>
          <w:shd w:val="clear" w:color="auto" w:fill="FFFFFF"/>
        </w:rPr>
        <w:t>Oral</w:t>
      </w:r>
      <w:r w:rsidRPr="00986309">
        <w:rPr>
          <w:color w:val="201F1E"/>
          <w:shd w:val="clear" w:color="auto" w:fill="FFFFFF"/>
        </w:rPr>
        <w:t> Science (</w:t>
      </w:r>
      <w:r>
        <w:rPr>
          <w:color w:val="201F1E"/>
          <w:shd w:val="clear" w:color="auto" w:fill="FFFFFF"/>
        </w:rPr>
        <w:t xml:space="preserve">submitted </w:t>
      </w:r>
      <w:r w:rsidR="00975526">
        <w:rPr>
          <w:color w:val="201F1E"/>
          <w:shd w:val="clear" w:color="auto" w:fill="FFFFFF"/>
        </w:rPr>
        <w:t>in</w:t>
      </w:r>
      <w:r w:rsidRPr="00986309">
        <w:rPr>
          <w:color w:val="201F1E"/>
          <w:shd w:val="clear" w:color="auto" w:fill="FFFFFF"/>
        </w:rPr>
        <w:t xml:space="preserve"> </w:t>
      </w:r>
      <w:r w:rsidR="009F3E73">
        <w:rPr>
          <w:color w:val="201F1E"/>
          <w:shd w:val="clear" w:color="auto" w:fill="FFFFFF"/>
        </w:rPr>
        <w:t>March</w:t>
      </w:r>
      <w:r w:rsidR="00975526">
        <w:rPr>
          <w:color w:val="201F1E"/>
          <w:shd w:val="clear" w:color="auto" w:fill="FFFFFF"/>
        </w:rPr>
        <w:t xml:space="preserve"> </w:t>
      </w:r>
      <w:r w:rsidRPr="00986309">
        <w:rPr>
          <w:color w:val="201F1E"/>
          <w:shd w:val="clear" w:color="auto" w:fill="FFFFFF"/>
        </w:rPr>
        <w:t>202</w:t>
      </w:r>
      <w:r w:rsidR="009F3E73">
        <w:rPr>
          <w:color w:val="201F1E"/>
          <w:shd w:val="clear" w:color="auto" w:fill="FFFFFF"/>
        </w:rPr>
        <w:t>2</w:t>
      </w:r>
      <w:r w:rsidRPr="00986309">
        <w:rPr>
          <w:color w:val="201F1E"/>
          <w:shd w:val="clear" w:color="auto" w:fill="FFFFFF"/>
        </w:rPr>
        <w:t>)</w:t>
      </w:r>
      <w:r w:rsidR="00906D33">
        <w:rPr>
          <w:color w:val="201F1E"/>
          <w:shd w:val="clear" w:color="auto" w:fill="FFFFFF"/>
        </w:rPr>
        <w:t>.</w:t>
      </w:r>
    </w:p>
    <w:p w14:paraId="710EA056" w14:textId="1811BFFF" w:rsidR="008115E7" w:rsidRPr="00824979" w:rsidRDefault="008115E7" w:rsidP="008115E7">
      <w:pPr>
        <w:pStyle w:val="ListParagraph"/>
        <w:widowControl w:val="0"/>
        <w:numPr>
          <w:ilvl w:val="0"/>
          <w:numId w:val="17"/>
        </w:numPr>
        <w:spacing w:before="240" w:after="240"/>
        <w:rPr>
          <w:color w:val="000000"/>
          <w:shd w:val="clear" w:color="auto" w:fill="FFFFFF"/>
        </w:rPr>
      </w:pPr>
      <w:r w:rsidRPr="0011277B">
        <w:t>Tavares, LF,</w:t>
      </w:r>
      <w:r>
        <w:rPr>
          <w:b/>
        </w:rPr>
        <w:t xml:space="preserve"> </w:t>
      </w:r>
      <w:proofErr w:type="spellStart"/>
      <w:r w:rsidRPr="00567B0B">
        <w:rPr>
          <w:b/>
        </w:rPr>
        <w:t>Gadotti</w:t>
      </w:r>
      <w:proofErr w:type="spellEnd"/>
      <w:r w:rsidRPr="00567B0B">
        <w:rPr>
          <w:b/>
        </w:rPr>
        <w:t>, I</w:t>
      </w:r>
      <w:r>
        <w:t xml:space="preserve"> et al.</w:t>
      </w:r>
      <w:r w:rsidRPr="002F7C60">
        <w:t xml:space="preserve"> </w:t>
      </w:r>
      <w:r w:rsidR="009F3E73" w:rsidRPr="009F3E73">
        <w:rPr>
          <w:color w:val="323130"/>
          <w:shd w:val="clear" w:color="auto" w:fill="FFFFFF"/>
        </w:rPr>
        <w:t xml:space="preserve">Pain, deep neck flexors performance, disability and head and neck posture in individuals with temporomandibular disorder with and without </w:t>
      </w:r>
      <w:proofErr w:type="spellStart"/>
      <w:r w:rsidR="009F3E73" w:rsidRPr="009F3E73">
        <w:rPr>
          <w:color w:val="323130"/>
          <w:shd w:val="clear" w:color="auto" w:fill="FFFFFF"/>
        </w:rPr>
        <w:t>otological</w:t>
      </w:r>
      <w:proofErr w:type="spellEnd"/>
      <w:r w:rsidR="009F3E73" w:rsidRPr="009F3E73">
        <w:rPr>
          <w:color w:val="323130"/>
          <w:shd w:val="clear" w:color="auto" w:fill="FFFFFF"/>
        </w:rPr>
        <w:t xml:space="preserve"> complaints</w:t>
      </w:r>
      <w:r>
        <w:rPr>
          <w:rFonts w:ascii="Segoe UI" w:hAnsi="Segoe UI" w:cs="Segoe UI"/>
          <w:color w:val="323130"/>
          <w:sz w:val="22"/>
          <w:szCs w:val="22"/>
          <w:shd w:val="clear" w:color="auto" w:fill="FFFFFF"/>
        </w:rPr>
        <w:t xml:space="preserve">.  </w:t>
      </w:r>
      <w:r w:rsidR="009F3E73" w:rsidRPr="009F3E73">
        <w:rPr>
          <w:i/>
          <w:color w:val="201F1E"/>
          <w:shd w:val="clear" w:color="auto" w:fill="FFFFFF"/>
        </w:rPr>
        <w:t>Journal of Back and Musculoskeletal Rehabilitation</w:t>
      </w:r>
      <w:r w:rsidRPr="00E66BDB">
        <w:rPr>
          <w:color w:val="323130"/>
          <w:shd w:val="clear" w:color="auto" w:fill="FFFFFF"/>
        </w:rPr>
        <w:t>.</w:t>
      </w:r>
      <w:r>
        <w:rPr>
          <w:i/>
          <w:color w:val="212121"/>
          <w:shd w:val="clear" w:color="auto" w:fill="FFFFFF"/>
        </w:rPr>
        <w:t xml:space="preserve"> </w:t>
      </w:r>
      <w:r w:rsidR="00975526">
        <w:rPr>
          <w:color w:val="212121"/>
          <w:shd w:val="clear" w:color="auto" w:fill="FFFFFF"/>
        </w:rPr>
        <w:t>(Submitted i</w:t>
      </w:r>
      <w:r w:rsidRPr="002F7C60">
        <w:rPr>
          <w:color w:val="212121"/>
          <w:shd w:val="clear" w:color="auto" w:fill="FFFFFF"/>
        </w:rPr>
        <w:t xml:space="preserve">n </w:t>
      </w:r>
      <w:r>
        <w:rPr>
          <w:color w:val="212121"/>
          <w:shd w:val="clear" w:color="auto" w:fill="FFFFFF"/>
        </w:rPr>
        <w:t>April 2021</w:t>
      </w:r>
      <w:r w:rsidRPr="002F7C60">
        <w:rPr>
          <w:color w:val="212121"/>
          <w:shd w:val="clear" w:color="auto" w:fill="FFFFFF"/>
        </w:rPr>
        <w:t>).</w:t>
      </w:r>
    </w:p>
    <w:p w14:paraId="4AE3A39D" w14:textId="6E70621F" w:rsidR="00593491" w:rsidRPr="00593491" w:rsidRDefault="00AE1E71" w:rsidP="008B2E58">
      <w:pPr>
        <w:pStyle w:val="ListParagraph"/>
        <w:widowControl w:val="0"/>
        <w:numPr>
          <w:ilvl w:val="0"/>
          <w:numId w:val="17"/>
        </w:numPr>
        <w:spacing w:before="240" w:after="240"/>
        <w:rPr>
          <w:color w:val="000000"/>
          <w:shd w:val="clear" w:color="auto" w:fill="FFFFFF"/>
        </w:rPr>
      </w:pPr>
      <w:proofErr w:type="spellStart"/>
      <w:r w:rsidRPr="00593491">
        <w:rPr>
          <w:color w:val="201F1E"/>
          <w:shd w:val="clear" w:color="auto" w:fill="FFFFFF"/>
        </w:rPr>
        <w:t>Biasotto</w:t>
      </w:r>
      <w:proofErr w:type="spellEnd"/>
      <w:r w:rsidRPr="00593491">
        <w:rPr>
          <w:color w:val="201F1E"/>
          <w:shd w:val="clear" w:color="auto" w:fill="FFFFFF"/>
        </w:rPr>
        <w:t xml:space="preserve">-Gonzalez AP, Cunha TA, </w:t>
      </w:r>
      <w:proofErr w:type="spellStart"/>
      <w:r w:rsidRPr="00593491">
        <w:rPr>
          <w:color w:val="201F1E"/>
          <w:shd w:val="clear" w:color="auto" w:fill="FFFFFF"/>
        </w:rPr>
        <w:t>Tosato</w:t>
      </w:r>
      <w:proofErr w:type="spellEnd"/>
      <w:r w:rsidRPr="00593491">
        <w:rPr>
          <w:color w:val="201F1E"/>
          <w:shd w:val="clear" w:color="auto" w:fill="FFFFFF"/>
        </w:rPr>
        <w:t xml:space="preserve"> J, </w:t>
      </w:r>
      <w:proofErr w:type="spellStart"/>
      <w:r w:rsidRPr="00593491">
        <w:rPr>
          <w:color w:val="201F1E"/>
          <w:shd w:val="clear" w:color="auto" w:fill="FFFFFF"/>
        </w:rPr>
        <w:t>Leonardis</w:t>
      </w:r>
      <w:proofErr w:type="spellEnd"/>
      <w:r w:rsidRPr="00593491">
        <w:rPr>
          <w:color w:val="201F1E"/>
          <w:shd w:val="clear" w:color="auto" w:fill="FFFFFF"/>
        </w:rPr>
        <w:t xml:space="preserve"> MN, Martins R, da Silva JL, </w:t>
      </w:r>
      <w:proofErr w:type="spellStart"/>
      <w:r w:rsidRPr="00593491">
        <w:rPr>
          <w:color w:val="201F1E"/>
          <w:shd w:val="clear" w:color="auto" w:fill="FFFFFF"/>
        </w:rPr>
        <w:t>Spinato</w:t>
      </w:r>
      <w:proofErr w:type="spellEnd"/>
      <w:r w:rsidRPr="00593491">
        <w:rPr>
          <w:color w:val="201F1E"/>
          <w:shd w:val="clear" w:color="auto" w:fill="FFFFFF"/>
        </w:rPr>
        <w:t xml:space="preserve"> IL, </w:t>
      </w:r>
      <w:proofErr w:type="spellStart"/>
      <w:r w:rsidRPr="00593491">
        <w:rPr>
          <w:b/>
          <w:bCs/>
          <w:color w:val="201F1E"/>
          <w:shd w:val="clear" w:color="auto" w:fill="FFFFFF"/>
        </w:rPr>
        <w:t>Gadotti</w:t>
      </w:r>
      <w:proofErr w:type="spellEnd"/>
      <w:r w:rsidRPr="00593491">
        <w:rPr>
          <w:b/>
          <w:bCs/>
          <w:color w:val="201F1E"/>
          <w:shd w:val="clear" w:color="auto" w:fill="FFFFFF"/>
        </w:rPr>
        <w:t xml:space="preserve"> IC</w:t>
      </w:r>
      <w:r w:rsidRPr="00593491">
        <w:rPr>
          <w:color w:val="201F1E"/>
          <w:shd w:val="clear" w:color="auto" w:fill="FFFFFF"/>
        </w:rPr>
        <w:t xml:space="preserve">, Gomes C, </w:t>
      </w:r>
      <w:proofErr w:type="spellStart"/>
      <w:r w:rsidRPr="00593491">
        <w:rPr>
          <w:color w:val="201F1E"/>
          <w:shd w:val="clear" w:color="auto" w:fill="FFFFFF"/>
        </w:rPr>
        <w:t>Politti</w:t>
      </w:r>
      <w:proofErr w:type="spellEnd"/>
      <w:r w:rsidRPr="00593491">
        <w:rPr>
          <w:color w:val="201F1E"/>
          <w:shd w:val="clear" w:color="auto" w:fill="FFFFFF"/>
        </w:rPr>
        <w:t xml:space="preserve"> F. The ratio between maximum jaw opening and lateral excursion of the jaw increases with the severity of temporomandibular disorder. </w:t>
      </w:r>
      <w:r w:rsidR="00E51A5C" w:rsidRPr="00E51A5C">
        <w:rPr>
          <w:i/>
          <w:iCs/>
          <w:color w:val="201F1E"/>
          <w:shd w:val="clear" w:color="auto" w:fill="FFFFFF"/>
        </w:rPr>
        <w:t xml:space="preserve">Orthodontics &amp; Craniofacial Research </w:t>
      </w:r>
      <w:r w:rsidRPr="00593491">
        <w:rPr>
          <w:color w:val="201F1E"/>
          <w:shd w:val="clear" w:color="auto" w:fill="FFFFFF"/>
        </w:rPr>
        <w:t xml:space="preserve">(Submitted </w:t>
      </w:r>
      <w:r w:rsidR="000E0D94">
        <w:rPr>
          <w:color w:val="201F1E"/>
          <w:shd w:val="clear" w:color="auto" w:fill="FFFFFF"/>
        </w:rPr>
        <w:t>i</w:t>
      </w:r>
      <w:r w:rsidRPr="00593491">
        <w:rPr>
          <w:color w:val="201F1E"/>
          <w:shd w:val="clear" w:color="auto" w:fill="FFFFFF"/>
        </w:rPr>
        <w:t xml:space="preserve">n </w:t>
      </w:r>
      <w:r w:rsidR="00E51A5C">
        <w:rPr>
          <w:color w:val="201F1E"/>
          <w:shd w:val="clear" w:color="auto" w:fill="FFFFFF"/>
        </w:rPr>
        <w:t>Octo</w:t>
      </w:r>
      <w:r w:rsidRPr="00593491">
        <w:rPr>
          <w:color w:val="201F1E"/>
          <w:shd w:val="clear" w:color="auto" w:fill="FFFFFF"/>
        </w:rPr>
        <w:t>ber 202</w:t>
      </w:r>
      <w:r w:rsidR="00E51A5C">
        <w:rPr>
          <w:color w:val="201F1E"/>
          <w:shd w:val="clear" w:color="auto" w:fill="FFFFFF"/>
        </w:rPr>
        <w:t>1</w:t>
      </w:r>
      <w:r w:rsidRPr="00593491">
        <w:rPr>
          <w:color w:val="201F1E"/>
          <w:shd w:val="clear" w:color="auto" w:fill="FFFFFF"/>
        </w:rPr>
        <w:t>)</w:t>
      </w:r>
      <w:r w:rsidR="00906D33">
        <w:rPr>
          <w:color w:val="201F1E"/>
          <w:shd w:val="clear" w:color="auto" w:fill="FFFFFF"/>
        </w:rPr>
        <w:t>.</w:t>
      </w:r>
    </w:p>
    <w:p w14:paraId="5EB1AA5A" w14:textId="57470C71" w:rsidR="00A21301" w:rsidRDefault="00A21301" w:rsidP="00670404">
      <w:pPr>
        <w:pStyle w:val="ListParagraph"/>
        <w:rPr>
          <w:color w:val="000000"/>
          <w:shd w:val="clear" w:color="auto" w:fill="FFFFFF"/>
        </w:rPr>
      </w:pPr>
    </w:p>
    <w:p w14:paraId="5B95B92A" w14:textId="77777777" w:rsidR="006260C4" w:rsidRPr="00A05AB8" w:rsidRDefault="00C21EFB" w:rsidP="006260C4">
      <w:pPr>
        <w:contextualSpacing/>
        <w:rPr>
          <w:b/>
        </w:rPr>
      </w:pPr>
      <w:r w:rsidRPr="00A05AB8">
        <w:rPr>
          <w:b/>
        </w:rPr>
        <w:t xml:space="preserve">Papers </w:t>
      </w:r>
      <w:r w:rsidR="00F02B82" w:rsidRPr="00A05AB8">
        <w:rPr>
          <w:b/>
        </w:rPr>
        <w:t>in progress</w:t>
      </w:r>
    </w:p>
    <w:p w14:paraId="19ED6E55" w14:textId="77777777" w:rsidR="00686CFA" w:rsidRPr="00A05AB8" w:rsidRDefault="00686CFA" w:rsidP="00686CFA">
      <w:pPr>
        <w:pStyle w:val="ListParagraph"/>
      </w:pPr>
    </w:p>
    <w:p w14:paraId="44AE5FD6" w14:textId="029652C0" w:rsidR="00A679DF" w:rsidRDefault="00A679DF" w:rsidP="006706C2">
      <w:pPr>
        <w:pStyle w:val="ListParagraph"/>
        <w:numPr>
          <w:ilvl w:val="0"/>
          <w:numId w:val="19"/>
        </w:numPr>
        <w:spacing w:before="100" w:beforeAutospacing="1" w:after="240"/>
        <w:rPr>
          <w:color w:val="000000"/>
        </w:rPr>
      </w:pPr>
      <w:proofErr w:type="spellStart"/>
      <w:r w:rsidRPr="00A679DF">
        <w:rPr>
          <w:color w:val="000000"/>
        </w:rPr>
        <w:t>Estrázulas</w:t>
      </w:r>
      <w:proofErr w:type="spellEnd"/>
      <w:r w:rsidRPr="00A679DF">
        <w:rPr>
          <w:color w:val="000000"/>
        </w:rPr>
        <w:t xml:space="preserve"> J</w:t>
      </w:r>
      <w:r w:rsidR="007D1A7B">
        <w:rPr>
          <w:color w:val="000000"/>
        </w:rPr>
        <w:t>,</w:t>
      </w:r>
      <w:r w:rsidRPr="00A679DF">
        <w:rPr>
          <w:color w:val="000000"/>
        </w:rPr>
        <w:t xml:space="preserve"> </w:t>
      </w:r>
      <w:proofErr w:type="spellStart"/>
      <w:r w:rsidRPr="00A679DF">
        <w:rPr>
          <w:color w:val="000000"/>
        </w:rPr>
        <w:t>Estrázulas</w:t>
      </w:r>
      <w:proofErr w:type="spellEnd"/>
      <w:r w:rsidRPr="00A679DF">
        <w:rPr>
          <w:color w:val="000000"/>
        </w:rPr>
        <w:t xml:space="preserve"> JA</w:t>
      </w:r>
      <w:r w:rsidR="007D1A7B">
        <w:rPr>
          <w:color w:val="000000"/>
        </w:rPr>
        <w:t>,</w:t>
      </w:r>
      <w:r w:rsidRPr="00A679DF">
        <w:rPr>
          <w:color w:val="000000"/>
        </w:rPr>
        <w:t xml:space="preserve"> </w:t>
      </w:r>
      <w:proofErr w:type="spellStart"/>
      <w:r w:rsidRPr="00A679DF">
        <w:rPr>
          <w:color w:val="000000"/>
        </w:rPr>
        <w:t>Picanço</w:t>
      </w:r>
      <w:proofErr w:type="spellEnd"/>
      <w:r w:rsidRPr="00A679DF">
        <w:rPr>
          <w:color w:val="000000"/>
        </w:rPr>
        <w:t xml:space="preserve"> LAA</w:t>
      </w:r>
      <w:r w:rsidR="007D1A7B">
        <w:rPr>
          <w:color w:val="000000"/>
        </w:rPr>
        <w:t>,</w:t>
      </w:r>
      <w:r w:rsidRPr="00A679DF">
        <w:rPr>
          <w:color w:val="000000"/>
        </w:rPr>
        <w:t xml:space="preserve"> Correa IC</w:t>
      </w:r>
      <w:r w:rsidR="007D1A7B">
        <w:rPr>
          <w:color w:val="000000"/>
        </w:rPr>
        <w:t>,</w:t>
      </w:r>
      <w:r w:rsidRPr="00A679DF">
        <w:rPr>
          <w:color w:val="000000"/>
        </w:rPr>
        <w:t xml:space="preserve"> dos Santos JOL</w:t>
      </w:r>
      <w:r w:rsidR="007D1A7B">
        <w:rPr>
          <w:color w:val="000000"/>
        </w:rPr>
        <w:t>,</w:t>
      </w:r>
      <w:r w:rsidRPr="00A679DF">
        <w:rPr>
          <w:color w:val="000000"/>
        </w:rPr>
        <w:t xml:space="preserve"> </w:t>
      </w:r>
      <w:proofErr w:type="spellStart"/>
      <w:r w:rsidRPr="00A679DF">
        <w:rPr>
          <w:b/>
          <w:color w:val="212121"/>
          <w:shd w:val="clear" w:color="auto" w:fill="FFFFFF"/>
        </w:rPr>
        <w:t>Gadotti</w:t>
      </w:r>
      <w:proofErr w:type="spellEnd"/>
      <w:r w:rsidRPr="00A679DF">
        <w:rPr>
          <w:b/>
          <w:color w:val="212121"/>
          <w:shd w:val="clear" w:color="auto" w:fill="FFFFFF"/>
        </w:rPr>
        <w:t xml:space="preserve"> IC</w:t>
      </w:r>
      <w:r w:rsidRPr="00A679DF">
        <w:rPr>
          <w:color w:val="000000"/>
        </w:rPr>
        <w:t xml:space="preserve">. </w:t>
      </w:r>
      <w:r w:rsidR="00434D7D" w:rsidRPr="00A679DF">
        <w:rPr>
          <w:color w:val="000000"/>
        </w:rPr>
        <w:t>Immediate effect of cervical spine manipulation on muscle strength: A randomized clinical trial</w:t>
      </w:r>
      <w:r w:rsidRPr="00A679DF">
        <w:rPr>
          <w:color w:val="000000"/>
        </w:rPr>
        <w:t xml:space="preserve">. </w:t>
      </w:r>
    </w:p>
    <w:p w14:paraId="709F6DFB" w14:textId="77777777" w:rsidR="00C76598" w:rsidRPr="00C76598" w:rsidRDefault="00C76598" w:rsidP="00A679DF">
      <w:pPr>
        <w:pStyle w:val="ListParagraph"/>
        <w:numPr>
          <w:ilvl w:val="0"/>
          <w:numId w:val="19"/>
        </w:numPr>
        <w:spacing w:after="240"/>
        <w:rPr>
          <w:color w:val="000000"/>
          <w:shd w:val="clear" w:color="auto" w:fill="FFFFFF"/>
        </w:rPr>
      </w:pPr>
      <w:proofErr w:type="spellStart"/>
      <w:r w:rsidRPr="00C76598">
        <w:rPr>
          <w:shd w:val="clear" w:color="auto" w:fill="FFFFFF"/>
        </w:rPr>
        <w:t>Biasotto</w:t>
      </w:r>
      <w:proofErr w:type="spellEnd"/>
      <w:r w:rsidRPr="00C76598">
        <w:rPr>
          <w:shd w:val="clear" w:color="auto" w:fill="FFFFFF"/>
        </w:rPr>
        <w:t>-Gonzalez DB</w:t>
      </w:r>
      <w:r w:rsidRPr="00C76598">
        <w:rPr>
          <w:color w:val="212121"/>
          <w:shd w:val="clear" w:color="auto" w:fill="FFFFFF"/>
        </w:rPr>
        <w:t xml:space="preserve">, </w:t>
      </w:r>
      <w:proofErr w:type="spellStart"/>
      <w:r w:rsidRPr="00C76598">
        <w:rPr>
          <w:color w:val="212121"/>
          <w:shd w:val="clear" w:color="auto" w:fill="FFFFFF"/>
        </w:rPr>
        <w:t>Politti</w:t>
      </w:r>
      <w:proofErr w:type="spellEnd"/>
      <w:r w:rsidRPr="00C76598">
        <w:rPr>
          <w:color w:val="212121"/>
          <w:shd w:val="clear" w:color="auto" w:fill="FFFFFF"/>
        </w:rPr>
        <w:t xml:space="preserve"> F, Barbosa B, Gonzalez T, Amaral A, </w:t>
      </w:r>
      <w:proofErr w:type="spellStart"/>
      <w:r w:rsidRPr="00C76598">
        <w:rPr>
          <w:color w:val="212121"/>
          <w:shd w:val="clear" w:color="auto" w:fill="FFFFFF"/>
        </w:rPr>
        <w:t>Azevedo</w:t>
      </w:r>
      <w:proofErr w:type="spellEnd"/>
      <w:r w:rsidRPr="00C76598">
        <w:rPr>
          <w:color w:val="212121"/>
          <w:shd w:val="clear" w:color="auto" w:fill="FFFFFF"/>
        </w:rPr>
        <w:t xml:space="preserve"> L, </w:t>
      </w:r>
      <w:proofErr w:type="spellStart"/>
      <w:r w:rsidRPr="00C76598">
        <w:rPr>
          <w:b/>
          <w:color w:val="212121"/>
          <w:shd w:val="clear" w:color="auto" w:fill="FFFFFF"/>
        </w:rPr>
        <w:t>Gadotti</w:t>
      </w:r>
      <w:proofErr w:type="spellEnd"/>
      <w:r w:rsidRPr="00C76598">
        <w:rPr>
          <w:b/>
          <w:color w:val="212121"/>
          <w:shd w:val="clear" w:color="auto" w:fill="FFFFFF"/>
        </w:rPr>
        <w:t xml:space="preserve"> IC</w:t>
      </w:r>
      <w:r w:rsidRPr="00C76598">
        <w:rPr>
          <w:color w:val="212121"/>
          <w:shd w:val="clear" w:color="auto" w:fill="FFFFFF"/>
        </w:rPr>
        <w:t xml:space="preserve">, </w:t>
      </w:r>
      <w:proofErr w:type="spellStart"/>
      <w:r w:rsidRPr="00C76598">
        <w:rPr>
          <w:color w:val="212121"/>
          <w:shd w:val="clear" w:color="auto" w:fill="FFFFFF"/>
        </w:rPr>
        <w:t>Lucareli</w:t>
      </w:r>
      <w:proofErr w:type="spellEnd"/>
      <w:r w:rsidRPr="00C76598">
        <w:rPr>
          <w:color w:val="212121"/>
          <w:shd w:val="clear" w:color="auto" w:fill="FFFFFF"/>
        </w:rPr>
        <w:t xml:space="preserve"> P. Reproducibility of jaw movements using a three dimensional kinematic model. </w:t>
      </w:r>
    </w:p>
    <w:p w14:paraId="2F4B1CD6" w14:textId="77777777" w:rsidR="00C76598" w:rsidRPr="00C76598" w:rsidRDefault="00C76598" w:rsidP="00C76598">
      <w:pPr>
        <w:pStyle w:val="ListParagraph"/>
        <w:numPr>
          <w:ilvl w:val="0"/>
          <w:numId w:val="19"/>
        </w:numPr>
        <w:spacing w:after="240"/>
        <w:rPr>
          <w:shd w:val="clear" w:color="auto" w:fill="FFFFFF"/>
        </w:rPr>
      </w:pPr>
      <w:r w:rsidRPr="00C76598">
        <w:rPr>
          <w:shd w:val="clear" w:color="auto" w:fill="FFFFFF"/>
        </w:rPr>
        <w:t>El-</w:t>
      </w:r>
      <w:proofErr w:type="spellStart"/>
      <w:r w:rsidRPr="00C76598">
        <w:rPr>
          <w:shd w:val="clear" w:color="auto" w:fill="FFFFFF"/>
        </w:rPr>
        <w:t>Hage</w:t>
      </w:r>
      <w:proofErr w:type="spellEnd"/>
      <w:r w:rsidRPr="00C76598">
        <w:rPr>
          <w:shd w:val="clear" w:color="auto" w:fill="FFFFFF"/>
        </w:rPr>
        <w:t xml:space="preserve"> Y; </w:t>
      </w:r>
      <w:proofErr w:type="spellStart"/>
      <w:r w:rsidRPr="00C76598">
        <w:rPr>
          <w:shd w:val="clear" w:color="auto" w:fill="FFFFFF"/>
        </w:rPr>
        <w:t>Politti</w:t>
      </w:r>
      <w:proofErr w:type="spellEnd"/>
      <w:r w:rsidRPr="00C76598">
        <w:rPr>
          <w:shd w:val="clear" w:color="auto" w:fill="FFFFFF"/>
        </w:rPr>
        <w:t xml:space="preserve"> F; Gomes C; </w:t>
      </w:r>
      <w:proofErr w:type="spellStart"/>
      <w:r w:rsidRPr="00C76598">
        <w:rPr>
          <w:shd w:val="clear" w:color="auto" w:fill="FFFFFF"/>
        </w:rPr>
        <w:t>Dibai-Filho</w:t>
      </w:r>
      <w:proofErr w:type="spellEnd"/>
      <w:r w:rsidRPr="00C76598">
        <w:rPr>
          <w:shd w:val="clear" w:color="auto" w:fill="FFFFFF"/>
        </w:rPr>
        <w:t xml:space="preserve"> AV; </w:t>
      </w:r>
      <w:proofErr w:type="spellStart"/>
      <w:r w:rsidRPr="00C76598">
        <w:rPr>
          <w:shd w:val="clear" w:color="auto" w:fill="FFFFFF"/>
        </w:rPr>
        <w:t>Aldred</w:t>
      </w:r>
      <w:proofErr w:type="spellEnd"/>
      <w:r w:rsidRPr="00C76598">
        <w:rPr>
          <w:shd w:val="clear" w:color="auto" w:fill="FFFFFF"/>
        </w:rPr>
        <w:t xml:space="preserve"> A; Delgado Borges L; Sacramento B; Toledo B; </w:t>
      </w:r>
      <w:proofErr w:type="spellStart"/>
      <w:r w:rsidRPr="00C76598">
        <w:rPr>
          <w:b/>
          <w:shd w:val="clear" w:color="auto" w:fill="FFFFFF"/>
        </w:rPr>
        <w:t>Gadotti</w:t>
      </w:r>
      <w:proofErr w:type="spellEnd"/>
      <w:r w:rsidRPr="00C76598">
        <w:rPr>
          <w:b/>
          <w:shd w:val="clear" w:color="auto" w:fill="FFFFFF"/>
        </w:rPr>
        <w:t xml:space="preserve"> IC</w:t>
      </w:r>
      <w:r w:rsidRPr="00C76598">
        <w:rPr>
          <w:shd w:val="clear" w:color="auto" w:fill="FFFFFF"/>
        </w:rPr>
        <w:t xml:space="preserve">; Vieira ER; Gonzalez T; </w:t>
      </w:r>
      <w:proofErr w:type="spellStart"/>
      <w:r w:rsidRPr="00C76598">
        <w:rPr>
          <w:shd w:val="clear" w:color="auto" w:fill="FFFFFF"/>
        </w:rPr>
        <w:t>Biasotto</w:t>
      </w:r>
      <w:proofErr w:type="spellEnd"/>
      <w:r w:rsidRPr="00C76598">
        <w:rPr>
          <w:shd w:val="clear" w:color="auto" w:fill="FFFFFF"/>
        </w:rPr>
        <w:t xml:space="preserve">-Gonzalez DB. The effects of manual therapy directed at the cervical and thoracic regions on signs and symptoms of temporomandibular disorders: Study protocol of a randomized controlled trial. </w:t>
      </w:r>
    </w:p>
    <w:p w14:paraId="6F9E11E2" w14:textId="77777777" w:rsidR="00686CFA" w:rsidRPr="00A05AB8" w:rsidRDefault="00686CFA" w:rsidP="00686CFA">
      <w:pPr>
        <w:ind w:left="360"/>
      </w:pPr>
    </w:p>
    <w:p w14:paraId="1E210AA2" w14:textId="0A62AFC2" w:rsidR="002D4E61" w:rsidRPr="00A05AB8" w:rsidRDefault="002D4E61" w:rsidP="002D4E61">
      <w:pPr>
        <w:pStyle w:val="Default"/>
        <w:rPr>
          <w:b/>
          <w:color w:val="auto"/>
        </w:rPr>
      </w:pPr>
      <w:r w:rsidRPr="00A05AB8">
        <w:rPr>
          <w:b/>
          <w:color w:val="auto"/>
        </w:rPr>
        <w:t>Research</w:t>
      </w:r>
      <w:r w:rsidR="0016370F" w:rsidRPr="00A05AB8">
        <w:rPr>
          <w:b/>
          <w:color w:val="auto"/>
        </w:rPr>
        <w:t xml:space="preserve"> in Progress</w:t>
      </w:r>
      <w:r w:rsidRPr="00A05AB8">
        <w:rPr>
          <w:b/>
          <w:color w:val="auto"/>
        </w:rPr>
        <w:t xml:space="preserve"> </w:t>
      </w:r>
      <w:r w:rsidR="009046D1">
        <w:rPr>
          <w:b/>
          <w:color w:val="auto"/>
        </w:rPr>
        <w:t>(IRB approved)</w:t>
      </w:r>
    </w:p>
    <w:p w14:paraId="74A1A252" w14:textId="77777777" w:rsidR="009A25CD" w:rsidRPr="00A05AB8" w:rsidRDefault="009A25CD" w:rsidP="002D4E61">
      <w:pPr>
        <w:pStyle w:val="Default"/>
        <w:rPr>
          <w:color w:val="auto"/>
        </w:rPr>
      </w:pPr>
    </w:p>
    <w:p w14:paraId="1F773F65" w14:textId="738389D9" w:rsidR="006B3946" w:rsidRPr="006B3946" w:rsidRDefault="006B3946" w:rsidP="006B3946">
      <w:pPr>
        <w:pStyle w:val="ListParagraph"/>
        <w:numPr>
          <w:ilvl w:val="0"/>
          <w:numId w:val="22"/>
        </w:numPr>
        <w:spacing w:after="240"/>
      </w:pPr>
      <w:proofErr w:type="spellStart"/>
      <w:r w:rsidRPr="00567B0B">
        <w:rPr>
          <w:b/>
          <w:color w:val="000000"/>
        </w:rPr>
        <w:t>Gadotti</w:t>
      </w:r>
      <w:proofErr w:type="spellEnd"/>
      <w:r w:rsidRPr="00567B0B">
        <w:rPr>
          <w:b/>
          <w:color w:val="000000"/>
        </w:rPr>
        <w:t xml:space="preserve"> IC</w:t>
      </w:r>
      <w:r w:rsidRPr="00567B0B">
        <w:rPr>
          <w:color w:val="000000"/>
        </w:rPr>
        <w:t xml:space="preserve"> </w:t>
      </w:r>
      <w:r w:rsidRPr="00567B0B">
        <w:rPr>
          <w:color w:val="000000"/>
          <w:lang w:val="en-CA"/>
        </w:rPr>
        <w:t xml:space="preserve">(PI). </w:t>
      </w:r>
      <w:r w:rsidRPr="006B3946">
        <w:t xml:space="preserve">Correlation Between </w:t>
      </w:r>
      <w:r w:rsidRPr="006B3946">
        <w:rPr>
          <w:color w:val="000000"/>
        </w:rPr>
        <w:t>Pain Pressure Threshold</w:t>
      </w:r>
      <w:r w:rsidRPr="006B3946">
        <w:t xml:space="preserve"> of the </w:t>
      </w:r>
      <w:r w:rsidRPr="006B3946">
        <w:rPr>
          <w:color w:val="000000"/>
        </w:rPr>
        <w:t>Masticatory and Neck Muscles in Subjects With and Without Neck Pain</w:t>
      </w:r>
      <w:r w:rsidR="0062273C">
        <w:rPr>
          <w:color w:val="000000"/>
        </w:rPr>
        <w:t xml:space="preserve">. </w:t>
      </w:r>
    </w:p>
    <w:p w14:paraId="629FF8ED" w14:textId="7E16BB6A" w:rsidR="006B3946" w:rsidRPr="006B3946" w:rsidRDefault="006B3946" w:rsidP="006B3946">
      <w:pPr>
        <w:pStyle w:val="ListParagraph"/>
        <w:numPr>
          <w:ilvl w:val="0"/>
          <w:numId w:val="22"/>
        </w:numPr>
        <w:spacing w:after="240"/>
      </w:pPr>
      <w:proofErr w:type="spellStart"/>
      <w:r w:rsidRPr="00567B0B">
        <w:rPr>
          <w:b/>
          <w:color w:val="000000"/>
        </w:rPr>
        <w:lastRenderedPageBreak/>
        <w:t>Gadotti</w:t>
      </w:r>
      <w:proofErr w:type="spellEnd"/>
      <w:r w:rsidRPr="00567B0B">
        <w:rPr>
          <w:b/>
          <w:color w:val="000000"/>
        </w:rPr>
        <w:t xml:space="preserve"> IC</w:t>
      </w:r>
      <w:r w:rsidRPr="00567B0B">
        <w:rPr>
          <w:color w:val="000000"/>
        </w:rPr>
        <w:t xml:space="preserve"> </w:t>
      </w:r>
      <w:r w:rsidRPr="00567B0B">
        <w:rPr>
          <w:color w:val="000000"/>
          <w:lang w:val="en-CA"/>
        </w:rPr>
        <w:t xml:space="preserve">(PI). </w:t>
      </w:r>
      <w:r w:rsidRPr="006B3946">
        <w:t xml:space="preserve">The impact of working and learning from home during Covid-19 Pandemic on head and neck posture and orofacial </w:t>
      </w:r>
      <w:r w:rsidR="0062273C">
        <w:t>health</w:t>
      </w:r>
      <w:r w:rsidRPr="006B3946">
        <w:t xml:space="preserve"> – An online Survey</w:t>
      </w:r>
      <w:r w:rsidR="0062273C">
        <w:t>.</w:t>
      </w:r>
      <w:r w:rsidRPr="006B3946">
        <w:t xml:space="preserve">  </w:t>
      </w:r>
    </w:p>
    <w:p w14:paraId="5B7841F1" w14:textId="77777777" w:rsidR="006B3946" w:rsidRDefault="006B3946" w:rsidP="006B3946">
      <w:pPr>
        <w:pStyle w:val="ListParagraph"/>
        <w:numPr>
          <w:ilvl w:val="0"/>
          <w:numId w:val="22"/>
        </w:numPr>
        <w:spacing w:after="240"/>
      </w:pPr>
      <w:proofErr w:type="spellStart"/>
      <w:r w:rsidRPr="00567B0B">
        <w:rPr>
          <w:b/>
          <w:color w:val="000000"/>
        </w:rPr>
        <w:t>Gadotti</w:t>
      </w:r>
      <w:proofErr w:type="spellEnd"/>
      <w:r w:rsidRPr="00567B0B">
        <w:rPr>
          <w:b/>
          <w:color w:val="000000"/>
        </w:rPr>
        <w:t xml:space="preserve"> IC</w:t>
      </w:r>
      <w:r w:rsidRPr="00567B0B">
        <w:rPr>
          <w:color w:val="000000"/>
        </w:rPr>
        <w:t xml:space="preserve"> </w:t>
      </w:r>
      <w:r>
        <w:rPr>
          <w:color w:val="000000"/>
          <w:lang w:val="en-CA"/>
        </w:rPr>
        <w:t xml:space="preserve">(PI), </w:t>
      </w:r>
      <w:proofErr w:type="spellStart"/>
      <w:r>
        <w:rPr>
          <w:color w:val="000000"/>
          <w:lang w:val="en-CA"/>
        </w:rPr>
        <w:t>Rangarathnam</w:t>
      </w:r>
      <w:proofErr w:type="spellEnd"/>
      <w:r>
        <w:rPr>
          <w:color w:val="000000"/>
          <w:lang w:val="en-CA"/>
        </w:rPr>
        <w:t xml:space="preserve"> B (PI).</w:t>
      </w:r>
      <w:r w:rsidRPr="00567B0B">
        <w:rPr>
          <w:color w:val="000000"/>
          <w:lang w:val="en-CA"/>
        </w:rPr>
        <w:t xml:space="preserve"> </w:t>
      </w:r>
      <w:proofErr w:type="spellStart"/>
      <w:r w:rsidRPr="006B3946">
        <w:t>Craniocervical</w:t>
      </w:r>
      <w:proofErr w:type="spellEnd"/>
      <w:r w:rsidRPr="006B3946">
        <w:t xml:space="preserve"> and swallowing related measures in younger and older adults</w:t>
      </w:r>
      <w:r>
        <w:t>.</w:t>
      </w:r>
    </w:p>
    <w:p w14:paraId="5692BB9C" w14:textId="64F68961" w:rsidR="006B3946" w:rsidRPr="006B3946" w:rsidRDefault="006B3946" w:rsidP="006B3946">
      <w:pPr>
        <w:pStyle w:val="ListParagraph"/>
        <w:numPr>
          <w:ilvl w:val="0"/>
          <w:numId w:val="22"/>
        </w:numPr>
        <w:spacing w:after="240"/>
      </w:pPr>
      <w:proofErr w:type="spellStart"/>
      <w:r w:rsidRPr="006B3946">
        <w:rPr>
          <w:b/>
          <w:color w:val="000000"/>
        </w:rPr>
        <w:t>Gadotti</w:t>
      </w:r>
      <w:proofErr w:type="spellEnd"/>
      <w:r w:rsidRPr="006B3946">
        <w:rPr>
          <w:b/>
          <w:color w:val="000000"/>
        </w:rPr>
        <w:t xml:space="preserve"> IC</w:t>
      </w:r>
      <w:r w:rsidRPr="006B3946">
        <w:rPr>
          <w:color w:val="000000"/>
        </w:rPr>
        <w:t xml:space="preserve"> </w:t>
      </w:r>
      <w:r w:rsidRPr="006B3946">
        <w:rPr>
          <w:color w:val="000000"/>
          <w:lang w:val="en-CA"/>
        </w:rPr>
        <w:t xml:space="preserve">(PI). </w:t>
      </w:r>
      <w:r w:rsidRPr="006B3946">
        <w:rPr>
          <w:bCs/>
          <w:shd w:val="clear" w:color="auto" w:fill="FFFFFF"/>
        </w:rPr>
        <w:t>Parallel reliability of two devices to measure tongue force in health young subjects</w:t>
      </w:r>
      <w:r w:rsidR="0062273C">
        <w:rPr>
          <w:bCs/>
          <w:shd w:val="clear" w:color="auto" w:fill="FFFFFF"/>
        </w:rPr>
        <w:t>.</w:t>
      </w:r>
    </w:p>
    <w:p w14:paraId="6CDEEEDF" w14:textId="32A3F1BE" w:rsidR="006B3946" w:rsidRPr="006B3946" w:rsidRDefault="006B3946" w:rsidP="006B3946">
      <w:pPr>
        <w:pStyle w:val="ListParagraph"/>
        <w:numPr>
          <w:ilvl w:val="0"/>
          <w:numId w:val="22"/>
        </w:numPr>
        <w:spacing w:after="240"/>
        <w:ind w:hanging="450"/>
        <w:contextualSpacing/>
        <w:rPr>
          <w:color w:val="000000"/>
          <w:lang w:val="en-CA"/>
        </w:rPr>
      </w:pPr>
      <w:proofErr w:type="spellStart"/>
      <w:r w:rsidRPr="00A05AB8">
        <w:rPr>
          <w:b/>
          <w:color w:val="000000"/>
        </w:rPr>
        <w:t>Gadotti</w:t>
      </w:r>
      <w:proofErr w:type="spellEnd"/>
      <w:r w:rsidRPr="00A05AB8">
        <w:rPr>
          <w:b/>
          <w:color w:val="000000"/>
        </w:rPr>
        <w:t xml:space="preserve"> IC</w:t>
      </w:r>
      <w:r w:rsidRPr="00A05AB8">
        <w:rPr>
          <w:color w:val="000000"/>
        </w:rPr>
        <w:t xml:space="preserve"> </w:t>
      </w:r>
      <w:r w:rsidRPr="00A05AB8">
        <w:rPr>
          <w:color w:val="000000"/>
          <w:lang w:val="en-CA"/>
        </w:rPr>
        <w:t xml:space="preserve">(PI), Vieira (PI). </w:t>
      </w:r>
      <w:r w:rsidRPr="00A05AB8">
        <w:rPr>
          <w:color w:val="212121"/>
        </w:rPr>
        <w:t>Comparing posture, range of motion, balance, gait and strength of older adults with and without falls in the previous twelve months.</w:t>
      </w:r>
    </w:p>
    <w:p w14:paraId="567DD36C" w14:textId="77777777" w:rsidR="006B3946" w:rsidRPr="00A05AB8" w:rsidRDefault="006B3946" w:rsidP="006B3946">
      <w:pPr>
        <w:pStyle w:val="ListParagraph"/>
        <w:spacing w:after="240"/>
        <w:contextualSpacing/>
        <w:rPr>
          <w:color w:val="000000"/>
          <w:lang w:val="en-CA"/>
        </w:rPr>
      </w:pPr>
    </w:p>
    <w:p w14:paraId="617DBC85" w14:textId="77777777" w:rsidR="00A05AB8" w:rsidRPr="00A05AB8" w:rsidRDefault="00A05AB8" w:rsidP="00A05AB8">
      <w:pPr>
        <w:pStyle w:val="ListParagraph"/>
        <w:spacing w:after="240"/>
        <w:contextualSpacing/>
        <w:rPr>
          <w:color w:val="000000"/>
          <w:lang w:val="en-CA"/>
        </w:rPr>
      </w:pPr>
    </w:p>
    <w:p w14:paraId="2F1D0E54" w14:textId="77777777" w:rsidR="004B73E8" w:rsidRPr="004B73E8" w:rsidRDefault="004B73E8" w:rsidP="004B73E8">
      <w:pPr>
        <w:pStyle w:val="ListParagraph"/>
        <w:rPr>
          <w:color w:val="000000"/>
          <w:lang w:val="en-CA"/>
        </w:rPr>
      </w:pPr>
    </w:p>
    <w:p w14:paraId="06D17D01" w14:textId="77777777" w:rsidR="002D4E61" w:rsidRPr="00A05AB8" w:rsidRDefault="002D4E61" w:rsidP="00591D22">
      <w:pPr>
        <w:spacing w:after="200" w:line="276" w:lineRule="auto"/>
        <w:rPr>
          <w:lang w:val="en-CA"/>
        </w:rPr>
      </w:pPr>
      <w:r w:rsidRPr="00A05AB8">
        <w:t xml:space="preserve">FUNDED RESEARCH   </w:t>
      </w:r>
    </w:p>
    <w:tbl>
      <w:tblPr>
        <w:tblW w:w="4955" w:type="pct"/>
        <w:tblInd w:w="85" w:type="dxa"/>
        <w:tblLayout w:type="fixed"/>
        <w:tblLook w:val="01E0" w:firstRow="1" w:lastRow="1" w:firstColumn="1" w:lastColumn="1" w:noHBand="0" w:noVBand="0"/>
      </w:tblPr>
      <w:tblGrid>
        <w:gridCol w:w="1762"/>
        <w:gridCol w:w="2827"/>
        <w:gridCol w:w="3092"/>
        <w:gridCol w:w="1143"/>
        <w:gridCol w:w="1060"/>
      </w:tblGrid>
      <w:tr w:rsidR="002D4E61" w:rsidRPr="00A05AB8" w14:paraId="6ADBB495" w14:textId="77777777" w:rsidTr="00BA4E2C">
        <w:trPr>
          <w:trHeight w:val="352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2DB538CD" w14:textId="77777777" w:rsidR="002D4E61" w:rsidRPr="00A05AB8" w:rsidRDefault="002D4E61" w:rsidP="00BC7631">
            <w:pPr>
              <w:shd w:val="clear" w:color="auto" w:fill="FFFFFF"/>
              <w:rPr>
                <w:rStyle w:val="apple-style-span"/>
                <w:b/>
              </w:rPr>
            </w:pPr>
            <w:r w:rsidRPr="00A05AB8">
              <w:rPr>
                <w:b/>
              </w:rPr>
              <w:t>Investigators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1C50D51C" w14:textId="77777777" w:rsidR="002D4E61" w:rsidRPr="00A05AB8" w:rsidRDefault="002D4E61" w:rsidP="00BC7631">
            <w:pPr>
              <w:rPr>
                <w:rStyle w:val="apple-style-span"/>
                <w:b/>
                <w:color w:val="000000"/>
              </w:rPr>
            </w:pPr>
            <w:r w:rsidRPr="00A05AB8">
              <w:rPr>
                <w:b/>
              </w:rPr>
              <w:t>Title of project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</w:tcPr>
          <w:p w14:paraId="640C5555" w14:textId="77777777" w:rsidR="002D4E61" w:rsidRPr="00A05AB8" w:rsidRDefault="002D4E61" w:rsidP="00BC7631">
            <w:pPr>
              <w:rPr>
                <w:rStyle w:val="apple-style-span"/>
                <w:b/>
                <w:color w:val="000000"/>
              </w:rPr>
            </w:pPr>
            <w:r w:rsidRPr="00A05AB8">
              <w:rPr>
                <w:b/>
              </w:rPr>
              <w:t>Funding agency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83286A1" w14:textId="77777777" w:rsidR="002D4E61" w:rsidRPr="00A05AB8" w:rsidRDefault="00BA4E2C" w:rsidP="00BC7631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 xml:space="preserve">Project </w:t>
            </w:r>
            <w:r w:rsidR="002D4E61" w:rsidRPr="00A05AB8">
              <w:rPr>
                <w:b/>
              </w:rPr>
              <w:t>Dates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5563A5C7" w14:textId="77777777" w:rsidR="002D4E61" w:rsidRPr="00A05AB8" w:rsidRDefault="002D4E61" w:rsidP="00BC7631">
            <w:pPr>
              <w:rPr>
                <w:b/>
              </w:rPr>
            </w:pPr>
            <w:r w:rsidRPr="00A05AB8">
              <w:rPr>
                <w:b/>
              </w:rPr>
              <w:t>Amount</w:t>
            </w:r>
          </w:p>
        </w:tc>
      </w:tr>
      <w:tr w:rsidR="00063A3A" w:rsidRPr="00A05AB8" w14:paraId="7238FDAE" w14:textId="77777777" w:rsidTr="00BA4E2C">
        <w:trPr>
          <w:trHeight w:val="1197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09ABAA8C" w14:textId="77777777" w:rsidR="00063A3A" w:rsidRDefault="00063A3A" w:rsidP="00063A3A">
            <w:pPr>
              <w:spacing w:after="200" w:line="276" w:lineRule="auto"/>
              <w:rPr>
                <w:lang w:val="en-CA" w:eastAsia="pt-BR"/>
              </w:rPr>
            </w:pPr>
            <w:proofErr w:type="spellStart"/>
            <w:r w:rsidRPr="00063A3A">
              <w:rPr>
                <w:b/>
                <w:bCs/>
                <w:color w:val="000000"/>
              </w:rPr>
              <w:t>Gadotti</w:t>
            </w:r>
            <w:proofErr w:type="spellEnd"/>
            <w:r w:rsidRPr="00063A3A">
              <w:rPr>
                <w:b/>
                <w:bCs/>
                <w:color w:val="000000"/>
              </w:rPr>
              <w:t xml:space="preserve"> IC</w:t>
            </w:r>
            <w:r w:rsidRPr="00770041">
              <w:rPr>
                <w:color w:val="000000"/>
              </w:rPr>
              <w:t xml:space="preserve"> (PI</w:t>
            </w:r>
            <w:r>
              <w:rPr>
                <w:color w:val="000000"/>
              </w:rPr>
              <w:t>, sponsor</w:t>
            </w:r>
            <w:r w:rsidRPr="0077004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14:paraId="19BA7E6D" w14:textId="77777777" w:rsidR="00063A3A" w:rsidRPr="00A05AB8" w:rsidRDefault="00063A3A" w:rsidP="00BC7631">
            <w:pPr>
              <w:shd w:val="clear" w:color="auto" w:fill="FFFFFF"/>
              <w:rPr>
                <w:b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2290CC9A" w14:textId="77777777" w:rsidR="00063A3A" w:rsidRDefault="00063A3A" w:rsidP="00BC7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0041">
              <w:rPr>
                <w:color w:val="000000"/>
              </w:rPr>
              <w:t xml:space="preserve">Development </w:t>
            </w:r>
            <w:r>
              <w:rPr>
                <w:color w:val="000000"/>
              </w:rPr>
              <w:t xml:space="preserve">and pilot testing </w:t>
            </w:r>
            <w:r w:rsidRPr="00770041">
              <w:rPr>
                <w:color w:val="000000"/>
              </w:rPr>
              <w:t xml:space="preserve">of a bite force dynamometer in collaboration </w:t>
            </w:r>
            <w:r>
              <w:rPr>
                <w:color w:val="000000"/>
              </w:rPr>
              <w:t xml:space="preserve">with students from </w:t>
            </w:r>
            <w:r w:rsidRPr="001270A0">
              <w:t xml:space="preserve">the </w:t>
            </w:r>
            <w:r w:rsidRPr="001270A0">
              <w:rPr>
                <w:shd w:val="clear" w:color="auto" w:fill="FFFFFF"/>
              </w:rPr>
              <w:t>Department of</w:t>
            </w:r>
            <w:r w:rsidRPr="001270A0">
              <w:t xml:space="preserve"> </w:t>
            </w:r>
            <w:r>
              <w:rPr>
                <w:color w:val="000000"/>
              </w:rPr>
              <w:t>Biomedical Engineering</w:t>
            </w:r>
          </w:p>
          <w:p w14:paraId="280601D8" w14:textId="77777777" w:rsidR="00063A3A" w:rsidRPr="00A05AB8" w:rsidRDefault="00063A3A" w:rsidP="00BC7631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</w:tcPr>
          <w:p w14:paraId="09818367" w14:textId="77777777" w:rsidR="00063A3A" w:rsidRPr="00A05AB8" w:rsidRDefault="00063A3A" w:rsidP="00BC7631">
            <w:pPr>
              <w:rPr>
                <w:rStyle w:val="honors-name"/>
              </w:rPr>
            </w:pPr>
            <w:r>
              <w:rPr>
                <w:color w:val="000000"/>
              </w:rPr>
              <w:t>Physical Therapy Department, FIU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89AC848" w14:textId="77777777" w:rsidR="00063A3A" w:rsidRPr="00A05AB8" w:rsidRDefault="00063A3A" w:rsidP="00BC7631">
            <w:pPr>
              <w:rPr>
                <w:lang w:val="en-CA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75023F08" w14:textId="7443D7DA" w:rsidR="00063A3A" w:rsidRPr="00A05AB8" w:rsidRDefault="00063A3A" w:rsidP="00BC763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$5,000</w:t>
            </w:r>
          </w:p>
        </w:tc>
      </w:tr>
      <w:tr w:rsidR="002D4E61" w:rsidRPr="00A05AB8" w14:paraId="1B3CC9BF" w14:textId="77777777" w:rsidTr="00BA4E2C">
        <w:trPr>
          <w:trHeight w:val="1197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0F68EC15" w14:textId="77777777" w:rsidR="004B0068" w:rsidRPr="00A05AB8" w:rsidRDefault="00C5479C" w:rsidP="00BC7631">
            <w:pPr>
              <w:shd w:val="clear" w:color="auto" w:fill="FFFFFF"/>
              <w:rPr>
                <w:lang w:val="en-CA" w:eastAsia="pt-BR"/>
              </w:rPr>
            </w:pPr>
            <w:proofErr w:type="spellStart"/>
            <w:r w:rsidRPr="00A05AB8">
              <w:rPr>
                <w:b/>
              </w:rPr>
              <w:t>Gadotti</w:t>
            </w:r>
            <w:proofErr w:type="spellEnd"/>
            <w:r w:rsidRPr="00A05AB8">
              <w:rPr>
                <w:b/>
              </w:rPr>
              <w:t xml:space="preserve"> IC</w:t>
            </w:r>
            <w:r w:rsidRPr="00A05AB8">
              <w:t xml:space="preserve"> </w:t>
            </w:r>
            <w:r w:rsidR="002D4E61" w:rsidRPr="00A05AB8">
              <w:rPr>
                <w:lang w:val="en-CA" w:eastAsia="pt-BR"/>
              </w:rPr>
              <w:t xml:space="preserve">(PI), </w:t>
            </w:r>
            <w:r w:rsidRPr="00A05AB8">
              <w:rPr>
                <w:lang w:val="en-CA" w:eastAsia="pt-BR"/>
              </w:rPr>
              <w:t>Magee</w:t>
            </w:r>
            <w:r w:rsidR="002D4E61" w:rsidRPr="00A05AB8">
              <w:rPr>
                <w:lang w:val="en-CA" w:eastAsia="pt-BR"/>
              </w:rPr>
              <w:t xml:space="preserve"> </w:t>
            </w:r>
            <w:r w:rsidRPr="00A05AB8">
              <w:rPr>
                <w:lang w:val="en-CA" w:eastAsia="pt-BR"/>
              </w:rPr>
              <w:t>D</w:t>
            </w:r>
            <w:r w:rsidR="002D4E61" w:rsidRPr="00A05AB8">
              <w:rPr>
                <w:lang w:val="en-CA" w:eastAsia="pt-BR"/>
              </w:rPr>
              <w:t xml:space="preserve"> (Co</w:t>
            </w:r>
            <w:r w:rsidR="009A340A" w:rsidRPr="00A05AB8">
              <w:rPr>
                <w:lang w:val="en-CA" w:eastAsia="pt-BR"/>
              </w:rPr>
              <w:t>-</w:t>
            </w:r>
            <w:r w:rsidR="002D4E61" w:rsidRPr="00A05AB8">
              <w:rPr>
                <w:lang w:val="en-CA" w:eastAsia="pt-BR"/>
              </w:rPr>
              <w:t>I)</w:t>
            </w:r>
          </w:p>
          <w:p w14:paraId="47359C73" w14:textId="77777777" w:rsidR="004B0068" w:rsidRPr="00A05AB8" w:rsidRDefault="004B0068" w:rsidP="00BC7631">
            <w:pPr>
              <w:shd w:val="clear" w:color="auto" w:fill="FFFFFF"/>
              <w:rPr>
                <w:lang w:val="en-CA" w:eastAsia="pt-BR"/>
              </w:rPr>
            </w:pPr>
          </w:p>
          <w:p w14:paraId="6EBFB1CE" w14:textId="77777777" w:rsidR="004B0068" w:rsidRPr="00A05AB8" w:rsidRDefault="004B0068" w:rsidP="00BC7631">
            <w:pPr>
              <w:shd w:val="clear" w:color="auto" w:fill="FFFFFF"/>
              <w:rPr>
                <w:lang w:val="en-CA" w:eastAsia="pt-BR"/>
              </w:rPr>
            </w:pPr>
          </w:p>
          <w:p w14:paraId="4B15175C" w14:textId="77777777" w:rsidR="004B0068" w:rsidRPr="00A05AB8" w:rsidRDefault="004B0068" w:rsidP="00BC7631">
            <w:pPr>
              <w:shd w:val="clear" w:color="auto" w:fill="FFFFFF"/>
              <w:rPr>
                <w:lang w:val="en-CA"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032DF114" w14:textId="77777777" w:rsidR="000C40BB" w:rsidRPr="00A05AB8" w:rsidRDefault="000C40BB" w:rsidP="00BC7631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Measurement Properties of the Sagittal </w:t>
            </w:r>
            <w:proofErr w:type="spellStart"/>
            <w:r w:rsidRPr="00A05AB8">
              <w:rPr>
                <w:lang w:val="en-CA" w:eastAsia="pt-BR"/>
              </w:rPr>
              <w:t>Craniocervical</w:t>
            </w:r>
            <w:proofErr w:type="spellEnd"/>
            <w:r w:rsidRPr="00A05AB8">
              <w:rPr>
                <w:lang w:val="en-CA" w:eastAsia="pt-BR"/>
              </w:rPr>
              <w:t xml:space="preserve">  </w:t>
            </w:r>
          </w:p>
          <w:p w14:paraId="148638C7" w14:textId="77777777" w:rsidR="004B0068" w:rsidRPr="00A05AB8" w:rsidRDefault="000C40BB" w:rsidP="00600F74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A05AB8">
              <w:rPr>
                <w:lang w:val="en-CA" w:eastAsia="pt-BR"/>
              </w:rPr>
              <w:t>Posture Photogrammetry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</w:tcPr>
          <w:p w14:paraId="7C3CD9B9" w14:textId="77777777" w:rsidR="00BC7631" w:rsidRPr="00A05AB8" w:rsidRDefault="0013730C" w:rsidP="00BC7631">
            <w:r w:rsidRPr="00A05AB8">
              <w:rPr>
                <w:rStyle w:val="honors-name"/>
              </w:rPr>
              <w:t>A</w:t>
            </w:r>
            <w:r w:rsidR="000C40BB" w:rsidRPr="00A05AB8">
              <w:rPr>
                <w:rStyle w:val="honors-name"/>
              </w:rPr>
              <w:t>lun Morgan Memorial Research Fund in Orthopedic Physiotherapy</w:t>
            </w:r>
            <w:r w:rsidR="000C40BB" w:rsidRPr="00A05AB8">
              <w:t>, P</w:t>
            </w:r>
            <w:r w:rsidR="000C40BB" w:rsidRPr="00A05AB8">
              <w:rPr>
                <w:rStyle w:val="honors-sponsor"/>
              </w:rPr>
              <w:t>hysiotherapy Foundation of Canad</w:t>
            </w:r>
            <w:r w:rsidR="004B0068" w:rsidRPr="00A05AB8">
              <w:rPr>
                <w:rStyle w:val="honors-sponsor"/>
              </w:rPr>
              <w:t>a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5797E3A" w14:textId="77777777" w:rsidR="004B0068" w:rsidRPr="00A05AB8" w:rsidRDefault="000C40BB" w:rsidP="00BC7631">
            <w:pPr>
              <w:rPr>
                <w:lang w:val="en-CA"/>
              </w:rPr>
            </w:pPr>
            <w:r w:rsidRPr="00A05AB8">
              <w:rPr>
                <w:lang w:val="en-CA"/>
              </w:rPr>
              <w:t>2007-2009</w:t>
            </w:r>
          </w:p>
          <w:p w14:paraId="60EC3FD3" w14:textId="77777777" w:rsidR="004B0068" w:rsidRPr="00A05AB8" w:rsidRDefault="004B0068" w:rsidP="00BC7631">
            <w:pPr>
              <w:rPr>
                <w:lang w:val="en-CA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625969CD" w14:textId="77777777" w:rsidR="004B0068" w:rsidRPr="00A05AB8" w:rsidRDefault="000C40BB" w:rsidP="00BC7631">
            <w:pPr>
              <w:rPr>
                <w:lang w:val="en-CA"/>
              </w:rPr>
            </w:pPr>
            <w:r w:rsidRPr="00A05AB8">
              <w:rPr>
                <w:lang w:val="en-CA" w:eastAsia="pt-BR"/>
              </w:rPr>
              <w:t>$5,0</w:t>
            </w:r>
            <w:r w:rsidR="002D4E61" w:rsidRPr="00A05AB8">
              <w:rPr>
                <w:lang w:val="en-CA" w:eastAsia="pt-BR"/>
              </w:rPr>
              <w:t>00</w:t>
            </w:r>
          </w:p>
        </w:tc>
      </w:tr>
    </w:tbl>
    <w:p w14:paraId="061469ED" w14:textId="77777777" w:rsidR="00600F74" w:rsidRDefault="00600F74" w:rsidP="002D4E61">
      <w:pPr>
        <w:pStyle w:val="Default"/>
        <w:rPr>
          <w:color w:val="auto"/>
        </w:rPr>
      </w:pPr>
    </w:p>
    <w:p w14:paraId="58304BCA" w14:textId="77777777" w:rsidR="0053617B" w:rsidRDefault="0053617B" w:rsidP="0053617B">
      <w:pPr>
        <w:pStyle w:val="Default"/>
        <w:rPr>
          <w:color w:val="auto"/>
        </w:rPr>
      </w:pPr>
    </w:p>
    <w:p w14:paraId="25D4B50E" w14:textId="77777777" w:rsidR="00A84C1D" w:rsidRPr="00A05AB8" w:rsidRDefault="00A84C1D" w:rsidP="00A84C1D">
      <w:pPr>
        <w:pStyle w:val="Default"/>
        <w:rPr>
          <w:color w:val="auto"/>
        </w:rPr>
      </w:pPr>
      <w:r w:rsidRPr="00A05AB8">
        <w:rPr>
          <w:color w:val="auto"/>
        </w:rPr>
        <w:t xml:space="preserve">PROPOSALS SUBMITTED BUT NOT FUNDED </w:t>
      </w:r>
    </w:p>
    <w:p w14:paraId="6C32950D" w14:textId="77777777" w:rsidR="00A84C1D" w:rsidRPr="00A05AB8" w:rsidRDefault="00A84C1D" w:rsidP="00A84C1D">
      <w:pPr>
        <w:pStyle w:val="Default"/>
        <w:rPr>
          <w:color w:val="auto"/>
        </w:rPr>
      </w:pPr>
    </w:p>
    <w:p w14:paraId="27CA62DD" w14:textId="260400DC" w:rsidR="009B5DE8" w:rsidRPr="009B5DE8" w:rsidRDefault="009B5DE8" w:rsidP="009B5DE8">
      <w:pPr>
        <w:pStyle w:val="ListParagraph"/>
        <w:numPr>
          <w:ilvl w:val="0"/>
          <w:numId w:val="4"/>
        </w:numPr>
        <w:spacing w:after="240"/>
      </w:pPr>
      <w:proofErr w:type="spellStart"/>
      <w:r w:rsidRPr="009B5DE8">
        <w:rPr>
          <w:b/>
          <w:color w:val="000000"/>
        </w:rPr>
        <w:t>Gadotti</w:t>
      </w:r>
      <w:proofErr w:type="spellEnd"/>
      <w:r w:rsidRPr="009B5DE8">
        <w:rPr>
          <w:b/>
          <w:color w:val="000000"/>
        </w:rPr>
        <w:t xml:space="preserve"> IC</w:t>
      </w:r>
      <w:r w:rsidRPr="009B5DE8">
        <w:rPr>
          <w:color w:val="000000"/>
        </w:rPr>
        <w:t xml:space="preserve"> </w:t>
      </w:r>
      <w:r w:rsidRPr="009B5DE8">
        <w:rPr>
          <w:color w:val="000000"/>
          <w:lang w:val="en-CA"/>
        </w:rPr>
        <w:t xml:space="preserve">(PI), </w:t>
      </w:r>
      <w:proofErr w:type="spellStart"/>
      <w:r w:rsidRPr="009B5DE8">
        <w:rPr>
          <w:color w:val="000000"/>
          <w:lang w:val="en-CA"/>
        </w:rPr>
        <w:t>Rangarathnam</w:t>
      </w:r>
      <w:proofErr w:type="spellEnd"/>
      <w:r w:rsidRPr="009B5DE8">
        <w:rPr>
          <w:color w:val="000000"/>
          <w:lang w:val="en-CA"/>
        </w:rPr>
        <w:t xml:space="preserve"> B (C0-I), </w:t>
      </w:r>
      <w:proofErr w:type="spellStart"/>
      <w:r w:rsidRPr="009B5DE8">
        <w:rPr>
          <w:color w:val="000000"/>
          <w:lang w:val="en-CA"/>
        </w:rPr>
        <w:t>Alfano</w:t>
      </w:r>
      <w:proofErr w:type="spellEnd"/>
      <w:r w:rsidRPr="009B5DE8">
        <w:rPr>
          <w:color w:val="000000"/>
          <w:lang w:val="en-CA"/>
        </w:rPr>
        <w:t xml:space="preserve"> A. (C0-I), Medina A. (C0-I), </w:t>
      </w:r>
      <w:proofErr w:type="spellStart"/>
      <w:r w:rsidRPr="009B5DE8">
        <w:rPr>
          <w:color w:val="000000"/>
          <w:lang w:val="en-CA"/>
        </w:rPr>
        <w:t>Ibra</w:t>
      </w:r>
      <w:r w:rsidR="00BF0CDF">
        <w:rPr>
          <w:color w:val="000000"/>
          <w:lang w:val="en-CA"/>
        </w:rPr>
        <w:t>himou</w:t>
      </w:r>
      <w:proofErr w:type="spellEnd"/>
      <w:r w:rsidR="00BF0CDF">
        <w:rPr>
          <w:color w:val="000000"/>
          <w:lang w:val="en-CA"/>
        </w:rPr>
        <w:t>, B.</w:t>
      </w:r>
      <w:r w:rsidRPr="009B5DE8">
        <w:rPr>
          <w:color w:val="000000"/>
          <w:lang w:val="en-CA"/>
        </w:rPr>
        <w:t xml:space="preserve"> (C0-I). </w:t>
      </w:r>
      <w:proofErr w:type="spellStart"/>
      <w:r w:rsidRPr="006B3946">
        <w:t>Craniocervical</w:t>
      </w:r>
      <w:proofErr w:type="spellEnd"/>
      <w:r w:rsidRPr="006B3946">
        <w:t xml:space="preserve"> and swallowing related measures in younger and older adults</w:t>
      </w:r>
      <w:r w:rsidR="006E5F80">
        <w:t xml:space="preserve"> – A pilot study</w:t>
      </w:r>
      <w:r>
        <w:t xml:space="preserve">. </w:t>
      </w:r>
      <w:r w:rsidRPr="00163EFF">
        <w:t>Wertheim Endowed Innovation Fund</w:t>
      </w:r>
      <w:r>
        <w:t xml:space="preserve"> (2021). </w:t>
      </w:r>
      <w:r w:rsidRPr="0008220A">
        <w:rPr>
          <w:color w:val="000000"/>
        </w:rPr>
        <w:t>Total amount: $</w:t>
      </w:r>
      <w:r>
        <w:rPr>
          <w:color w:val="333333"/>
          <w:bdr w:val="none" w:sz="0" w:space="0" w:color="auto" w:frame="1"/>
          <w:shd w:val="clear" w:color="auto" w:fill="FFFFFF"/>
        </w:rPr>
        <w:t>4</w:t>
      </w:r>
      <w:r w:rsidR="008928AE">
        <w:rPr>
          <w:color w:val="333333"/>
          <w:bdr w:val="none" w:sz="0" w:space="0" w:color="auto" w:frame="1"/>
          <w:shd w:val="clear" w:color="auto" w:fill="FFFFFF"/>
        </w:rPr>
        <w:t>7,180</w:t>
      </w:r>
      <w:r w:rsidRPr="0008220A">
        <w:rPr>
          <w:color w:val="333333"/>
          <w:bdr w:val="none" w:sz="0" w:space="0" w:color="auto" w:frame="1"/>
          <w:shd w:val="clear" w:color="auto" w:fill="FFFFFF"/>
        </w:rPr>
        <w:t>.</w:t>
      </w:r>
    </w:p>
    <w:p w14:paraId="6B8D120D" w14:textId="06A5F591" w:rsidR="0008220A" w:rsidRPr="0008220A" w:rsidRDefault="0008220A" w:rsidP="0008220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color w:val="000000"/>
        </w:rPr>
      </w:pPr>
      <w:proofErr w:type="spellStart"/>
      <w:r w:rsidRPr="0008220A">
        <w:rPr>
          <w:b/>
          <w:color w:val="000000"/>
        </w:rPr>
        <w:t>Gadotti</w:t>
      </w:r>
      <w:proofErr w:type="spellEnd"/>
      <w:r w:rsidRPr="0008220A">
        <w:rPr>
          <w:b/>
          <w:color w:val="000000"/>
        </w:rPr>
        <w:t xml:space="preserve"> IC</w:t>
      </w:r>
      <w:r w:rsidRPr="0008220A">
        <w:rPr>
          <w:color w:val="000000"/>
        </w:rPr>
        <w:t xml:space="preserve"> </w:t>
      </w:r>
      <w:r w:rsidRPr="0008220A">
        <w:rPr>
          <w:color w:val="000000"/>
          <w:lang w:val="en-CA"/>
        </w:rPr>
        <w:t>(PI),</w:t>
      </w:r>
      <w:r w:rsidRPr="00B64F45">
        <w:t xml:space="preserve"> </w:t>
      </w:r>
      <w:proofErr w:type="spellStart"/>
      <w:r w:rsidRPr="00B64F45">
        <w:t>Cevallos</w:t>
      </w:r>
      <w:proofErr w:type="spellEnd"/>
      <w:r w:rsidRPr="00B64F45">
        <w:t xml:space="preserve"> F (Co-I), </w:t>
      </w:r>
      <w:proofErr w:type="spellStart"/>
      <w:r w:rsidRPr="00B64F45">
        <w:t>Barreto</w:t>
      </w:r>
      <w:proofErr w:type="spellEnd"/>
      <w:r w:rsidRPr="00B64F45">
        <w:t xml:space="preserve"> A (Co-I), </w:t>
      </w:r>
      <w:proofErr w:type="spellStart"/>
      <w:r w:rsidRPr="00B64F45">
        <w:t>Ibrahimou</w:t>
      </w:r>
      <w:proofErr w:type="spellEnd"/>
      <w:r w:rsidRPr="00B64F45">
        <w:t xml:space="preserve"> B (Co-I). </w:t>
      </w:r>
      <w:r w:rsidRPr="0008220A">
        <w:rPr>
          <w:color w:val="000000"/>
          <w:shd w:val="clear" w:color="auto" w:fill="FFFFFF"/>
        </w:rPr>
        <w:t xml:space="preserve">Chronic whiplash associated disability and its effect on driving behavior and safety – Implications for rehabilitation. </w:t>
      </w:r>
      <w:r w:rsidRPr="0008220A">
        <w:rPr>
          <w:color w:val="000000"/>
        </w:rPr>
        <w:t xml:space="preserve">ACL - Administration for Community Living. </w:t>
      </w:r>
      <w:r w:rsidRPr="0008220A">
        <w:rPr>
          <w:rStyle w:val="apple-style-span"/>
          <w:color w:val="000000"/>
        </w:rPr>
        <w:t xml:space="preserve">Date of resubmission: January 2020. </w:t>
      </w:r>
      <w:r w:rsidRPr="0008220A">
        <w:rPr>
          <w:color w:val="000000"/>
        </w:rPr>
        <w:t>Total amount: $</w:t>
      </w:r>
      <w:r w:rsidRPr="0008220A">
        <w:rPr>
          <w:color w:val="333333"/>
          <w:bdr w:val="none" w:sz="0" w:space="0" w:color="auto" w:frame="1"/>
          <w:shd w:val="clear" w:color="auto" w:fill="FFFFFF"/>
        </w:rPr>
        <w:t xml:space="preserve">560,373. </w:t>
      </w:r>
    </w:p>
    <w:p w14:paraId="1DFA6028" w14:textId="77777777" w:rsidR="0008220A" w:rsidRPr="0008220A" w:rsidRDefault="0008220A" w:rsidP="0008220A">
      <w:pPr>
        <w:rPr>
          <w:color w:val="000000"/>
        </w:rPr>
      </w:pPr>
    </w:p>
    <w:p w14:paraId="29479382" w14:textId="77777777" w:rsidR="00F07A27" w:rsidRPr="00F07A27" w:rsidRDefault="00F07A27" w:rsidP="00F07A27">
      <w:pPr>
        <w:pStyle w:val="ListParagraph"/>
        <w:numPr>
          <w:ilvl w:val="0"/>
          <w:numId w:val="4"/>
        </w:numPr>
        <w:rPr>
          <w:rStyle w:val="apple-style-span"/>
          <w:color w:val="000000"/>
        </w:rPr>
      </w:pPr>
      <w:proofErr w:type="spellStart"/>
      <w:r w:rsidRPr="00F07A27">
        <w:rPr>
          <w:b/>
          <w:color w:val="000000"/>
        </w:rPr>
        <w:t>Gadotti</w:t>
      </w:r>
      <w:proofErr w:type="spellEnd"/>
      <w:r w:rsidRPr="00F07A27">
        <w:rPr>
          <w:b/>
          <w:color w:val="000000"/>
        </w:rPr>
        <w:t xml:space="preserve"> IC</w:t>
      </w:r>
      <w:r w:rsidRPr="00F07A27">
        <w:rPr>
          <w:color w:val="000000"/>
        </w:rPr>
        <w:t xml:space="preserve"> </w:t>
      </w:r>
      <w:r w:rsidRPr="00F07A27">
        <w:rPr>
          <w:color w:val="000000"/>
          <w:lang w:val="en-CA"/>
        </w:rPr>
        <w:t>(PI),</w:t>
      </w:r>
      <w:r w:rsidRPr="00A05AB8">
        <w:t xml:space="preserve"> </w:t>
      </w:r>
      <w:proofErr w:type="spellStart"/>
      <w:r w:rsidRPr="00A05AB8">
        <w:t>Cevallos</w:t>
      </w:r>
      <w:proofErr w:type="spellEnd"/>
      <w:r w:rsidRPr="00A05AB8">
        <w:t xml:space="preserve"> F (Co-I), </w:t>
      </w:r>
      <w:proofErr w:type="spellStart"/>
      <w:r w:rsidRPr="00A05AB8">
        <w:t>Barreto</w:t>
      </w:r>
      <w:proofErr w:type="spellEnd"/>
      <w:r w:rsidRPr="00A05AB8">
        <w:t xml:space="preserve"> A (Co-I), </w:t>
      </w:r>
      <w:proofErr w:type="spellStart"/>
      <w:r w:rsidRPr="00A05AB8">
        <w:t>Ibrahimou</w:t>
      </w:r>
      <w:proofErr w:type="spellEnd"/>
      <w:r w:rsidRPr="00A05AB8">
        <w:t xml:space="preserve"> B (Co-I). Eye, head, and trunk coordination and its effect on driving related performance in subjects with </w:t>
      </w:r>
      <w:r w:rsidRPr="00F07A27">
        <w:rPr>
          <w:color w:val="000000"/>
        </w:rPr>
        <w:t xml:space="preserve">chronic whiplash – </w:t>
      </w:r>
      <w:r w:rsidRPr="00A05AB8">
        <w:lastRenderedPageBreak/>
        <w:t xml:space="preserve">Implications for rehabilitation. </w:t>
      </w:r>
      <w:r w:rsidRPr="00F07A27">
        <w:rPr>
          <w:rStyle w:val="apple-style-span"/>
          <w:color w:val="000000"/>
        </w:rPr>
        <w:t>National Institute of Health (NIH) R15. Date of resubmission: June 2017. Amount requested: $300,000.00</w:t>
      </w:r>
    </w:p>
    <w:p w14:paraId="39F2A5D0" w14:textId="77777777" w:rsidR="00F07A27" w:rsidRDefault="00F07A27" w:rsidP="00F07A27">
      <w:pPr>
        <w:pStyle w:val="ListParagraph"/>
      </w:pPr>
      <w:r w:rsidRPr="00A05AB8">
        <w:t xml:space="preserve">This application was scored (Impact Score: 34; Percentile: 16). </w:t>
      </w:r>
    </w:p>
    <w:p w14:paraId="2CCFF042" w14:textId="77777777" w:rsidR="00F07A27" w:rsidRPr="00F07A27" w:rsidRDefault="00F07A27" w:rsidP="00F07A27">
      <w:pPr>
        <w:pStyle w:val="ListParagraph"/>
        <w:rPr>
          <w:rStyle w:val="apple-style-span"/>
          <w:color w:val="000000"/>
          <w:lang w:val="en-CA"/>
        </w:rPr>
      </w:pPr>
    </w:p>
    <w:p w14:paraId="4040E9B2" w14:textId="77777777" w:rsidR="00A84C1D" w:rsidRPr="00A05AB8" w:rsidRDefault="00A84C1D" w:rsidP="00A84C1D">
      <w:pPr>
        <w:pStyle w:val="ListParagraph"/>
        <w:numPr>
          <w:ilvl w:val="0"/>
          <w:numId w:val="4"/>
        </w:numPr>
        <w:spacing w:after="240"/>
      </w:pPr>
      <w:proofErr w:type="spellStart"/>
      <w:r w:rsidRPr="00A05AB8">
        <w:rPr>
          <w:b/>
        </w:rPr>
        <w:t>Gadotti</w:t>
      </w:r>
      <w:proofErr w:type="spellEnd"/>
      <w:r w:rsidRPr="00A05AB8">
        <w:rPr>
          <w:b/>
        </w:rPr>
        <w:t xml:space="preserve"> IC</w:t>
      </w:r>
      <w:r w:rsidR="00335D98" w:rsidRPr="00A05AB8">
        <w:rPr>
          <w:b/>
        </w:rPr>
        <w:t xml:space="preserve"> </w:t>
      </w:r>
      <w:r w:rsidR="00335D98" w:rsidRPr="00A05AB8">
        <w:rPr>
          <w:lang w:val="en-CA" w:eastAsia="pt-BR"/>
        </w:rPr>
        <w:t>(PI)</w:t>
      </w:r>
      <w:r w:rsidRPr="00A05AB8">
        <w:t>, McCarthy</w:t>
      </w:r>
      <w:r w:rsidR="00335D98" w:rsidRPr="00A05AB8">
        <w:t xml:space="preserve"> D (Co-I)</w:t>
      </w:r>
      <w:r w:rsidRPr="00A05AB8">
        <w:t xml:space="preserve">, </w:t>
      </w:r>
      <w:proofErr w:type="spellStart"/>
      <w:r w:rsidRPr="00A05AB8">
        <w:t>Cevallos</w:t>
      </w:r>
      <w:proofErr w:type="spellEnd"/>
      <w:r w:rsidRPr="00A05AB8">
        <w:t xml:space="preserve"> F</w:t>
      </w:r>
      <w:r w:rsidR="00335D98" w:rsidRPr="00A05AB8">
        <w:t xml:space="preserve"> (Co-I)</w:t>
      </w:r>
      <w:r w:rsidRPr="00A05AB8">
        <w:t xml:space="preserve">. Development of a model to evaluate eye, head, and trunk coordination in </w:t>
      </w:r>
      <w:r w:rsidRPr="00A05AB8">
        <w:rPr>
          <w:color w:val="000000"/>
        </w:rPr>
        <w:t xml:space="preserve">chronic neck pain subjects due to motor vehicle crash-related whiplash: A </w:t>
      </w:r>
      <w:r w:rsidRPr="00A05AB8">
        <w:t xml:space="preserve">driving context approach. </w:t>
      </w:r>
      <w:r w:rsidRPr="00A05AB8">
        <w:rPr>
          <w:rStyle w:val="apple-style-span"/>
          <w:i/>
          <w:color w:val="000000"/>
        </w:rPr>
        <w:t xml:space="preserve">FIU Division of Research, </w:t>
      </w:r>
      <w:r w:rsidRPr="00A05AB8">
        <w:rPr>
          <w:i/>
        </w:rPr>
        <w:t>Faculty Research Support Program (FRSP), Seed Funds</w:t>
      </w:r>
      <w:r w:rsidRPr="00A05AB8">
        <w:t xml:space="preserve"> ($30,000.00), submitted in March 2013</w:t>
      </w:r>
      <w:r w:rsidR="005B2D46" w:rsidRPr="00A05AB8">
        <w:t xml:space="preserve"> (Program call cancelled)</w:t>
      </w:r>
      <w:r w:rsidRPr="00A05AB8">
        <w:t>.</w:t>
      </w:r>
    </w:p>
    <w:p w14:paraId="155223B7" w14:textId="77777777" w:rsidR="00A84C1D" w:rsidRPr="00D86279" w:rsidRDefault="00A84C1D" w:rsidP="00A84C1D">
      <w:pPr>
        <w:numPr>
          <w:ilvl w:val="0"/>
          <w:numId w:val="4"/>
        </w:numPr>
        <w:tabs>
          <w:tab w:val="left" w:pos="450"/>
        </w:tabs>
        <w:rPr>
          <w:color w:val="000000"/>
        </w:rPr>
      </w:pPr>
      <w:r w:rsidRPr="00A05AB8">
        <w:rPr>
          <w:color w:val="000000"/>
          <w:lang w:val="pt-BR"/>
        </w:rPr>
        <w:t xml:space="preserve">Vieira ER (PI), </w:t>
      </w:r>
      <w:r w:rsidRPr="00A05AB8">
        <w:rPr>
          <w:b/>
          <w:lang w:val="pt-BR"/>
        </w:rPr>
        <w:t>Gadotti IC</w:t>
      </w:r>
      <w:r w:rsidRPr="00A05AB8">
        <w:rPr>
          <w:lang w:val="pt-BR"/>
        </w:rPr>
        <w:t xml:space="preserve"> (Co-PI), Randolph MG</w:t>
      </w:r>
      <w:r w:rsidR="00335D98" w:rsidRPr="00A05AB8">
        <w:rPr>
          <w:lang w:val="pt-BR"/>
        </w:rPr>
        <w:t xml:space="preserve"> (Co-I)</w:t>
      </w:r>
      <w:r w:rsidRPr="00A05AB8">
        <w:rPr>
          <w:lang w:val="pt-BR"/>
        </w:rPr>
        <w:t xml:space="preserve">, </w:t>
      </w:r>
      <w:r w:rsidRPr="00A05AB8">
        <w:rPr>
          <w:rFonts w:eastAsia="Calibri"/>
          <w:lang w:val="pt-BR"/>
        </w:rPr>
        <w:t>Gasana J</w:t>
      </w:r>
      <w:r w:rsidR="00335D98" w:rsidRPr="00A05AB8">
        <w:rPr>
          <w:rFonts w:eastAsia="Calibri"/>
          <w:lang w:val="pt-BR"/>
        </w:rPr>
        <w:t xml:space="preserve"> </w:t>
      </w:r>
      <w:r w:rsidR="00335D98" w:rsidRPr="00A05AB8">
        <w:rPr>
          <w:lang w:val="pt-BR"/>
        </w:rPr>
        <w:t>(Co-I)</w:t>
      </w:r>
      <w:r w:rsidRPr="00A05AB8">
        <w:rPr>
          <w:rFonts w:eastAsia="Calibri"/>
          <w:lang w:val="pt-BR"/>
        </w:rPr>
        <w:t>, Forno E</w:t>
      </w:r>
      <w:r w:rsidR="00335D98" w:rsidRPr="00A05AB8">
        <w:rPr>
          <w:rFonts w:eastAsia="Calibri"/>
          <w:lang w:val="pt-BR"/>
        </w:rPr>
        <w:t xml:space="preserve"> </w:t>
      </w:r>
      <w:r w:rsidR="00335D98" w:rsidRPr="00A05AB8">
        <w:rPr>
          <w:lang w:val="pt-BR"/>
        </w:rPr>
        <w:t>(Co-I)</w:t>
      </w:r>
      <w:r w:rsidRPr="00A05AB8">
        <w:rPr>
          <w:color w:val="000000"/>
          <w:lang w:val="pt-BR"/>
        </w:rPr>
        <w:t xml:space="preserve"> (2011-2012). </w:t>
      </w:r>
      <w:r w:rsidRPr="00A05AB8">
        <w:rPr>
          <w:iCs/>
        </w:rPr>
        <w:t xml:space="preserve">A pilot comparison study between children with and without asthma in relation to their trunk volume, lung volume, </w:t>
      </w:r>
      <w:proofErr w:type="spellStart"/>
      <w:r w:rsidRPr="00A05AB8">
        <w:t>spirometric</w:t>
      </w:r>
      <w:proofErr w:type="spellEnd"/>
      <w:r w:rsidRPr="00A05AB8">
        <w:t xml:space="preserve"> measures, </w:t>
      </w:r>
      <w:r w:rsidRPr="00A05AB8">
        <w:rPr>
          <w:iCs/>
        </w:rPr>
        <w:t>head and neck posture, and muscle activity during breathing.</w:t>
      </w:r>
      <w:r w:rsidRPr="00A05AB8">
        <w:rPr>
          <w:rStyle w:val="apple-style-span"/>
          <w:color w:val="000000"/>
        </w:rPr>
        <w:t xml:space="preserve"> </w:t>
      </w:r>
      <w:r w:rsidRPr="00A05AB8">
        <w:rPr>
          <w:rStyle w:val="apple-style-span"/>
          <w:i/>
          <w:color w:val="000000"/>
        </w:rPr>
        <w:t xml:space="preserve">FIU Division of Research, </w:t>
      </w:r>
      <w:r w:rsidRPr="00A05AB8">
        <w:rPr>
          <w:i/>
        </w:rPr>
        <w:t>Faculty Research Support Program (FRSP), Seed Funds</w:t>
      </w:r>
      <w:r w:rsidRPr="00A05AB8">
        <w:t xml:space="preserve"> ($29,861.60), subm</w:t>
      </w:r>
      <w:r w:rsidR="00C92552" w:rsidRPr="00A05AB8">
        <w:t>itted in March 2011</w:t>
      </w:r>
      <w:r w:rsidRPr="00A05AB8">
        <w:t xml:space="preserve">. </w:t>
      </w:r>
    </w:p>
    <w:p w14:paraId="0B30D2FD" w14:textId="77777777" w:rsidR="00D86279" w:rsidRPr="00A05AB8" w:rsidRDefault="00D86279" w:rsidP="00D86279">
      <w:pPr>
        <w:tabs>
          <w:tab w:val="left" w:pos="450"/>
        </w:tabs>
        <w:ind w:left="720"/>
        <w:rPr>
          <w:color w:val="000000"/>
        </w:rPr>
      </w:pPr>
    </w:p>
    <w:p w14:paraId="6B1AED87" w14:textId="77777777" w:rsidR="00C92552" w:rsidRPr="00A05AB8" w:rsidRDefault="00C92552" w:rsidP="000E1885">
      <w:pPr>
        <w:pStyle w:val="Default"/>
        <w:rPr>
          <w:color w:val="auto"/>
        </w:rPr>
      </w:pPr>
      <w:r w:rsidRPr="00A05AB8">
        <w:rPr>
          <w:color w:val="auto"/>
        </w:rPr>
        <w:t>PATENT DISCLOSURES, APPLICATIONS, AND AWARDS</w:t>
      </w:r>
    </w:p>
    <w:p w14:paraId="03174809" w14:textId="77777777" w:rsidR="00C92552" w:rsidRDefault="00C92552" w:rsidP="00C92552">
      <w:pPr>
        <w:pStyle w:val="Default"/>
        <w:rPr>
          <w:color w:val="auto"/>
        </w:rPr>
      </w:pPr>
      <w:r w:rsidRPr="00A05AB8">
        <w:rPr>
          <w:color w:val="auto"/>
        </w:rPr>
        <w:t xml:space="preserve">N/A </w:t>
      </w:r>
    </w:p>
    <w:p w14:paraId="7B0D2C5A" w14:textId="78AEF6C2" w:rsidR="00975526" w:rsidRDefault="00975526" w:rsidP="002D4E61">
      <w:pPr>
        <w:pStyle w:val="Default"/>
        <w:rPr>
          <w:color w:val="auto"/>
        </w:rPr>
      </w:pPr>
    </w:p>
    <w:p w14:paraId="5B83C929" w14:textId="5BD11562" w:rsidR="002D4E61" w:rsidRPr="00A05AB8" w:rsidRDefault="002D4E61" w:rsidP="002D4E61">
      <w:pPr>
        <w:pStyle w:val="Default"/>
        <w:rPr>
          <w:color w:val="auto"/>
        </w:rPr>
      </w:pPr>
      <w:r w:rsidRPr="00A05AB8">
        <w:rPr>
          <w:color w:val="auto"/>
        </w:rPr>
        <w:t xml:space="preserve">PROFESSIONAL HONORS, PRIZES, FELLOWSHIPS </w:t>
      </w:r>
    </w:p>
    <w:p w14:paraId="69C91EC8" w14:textId="77777777" w:rsidR="002D4E61" w:rsidRPr="00A05AB8" w:rsidRDefault="002D4E61" w:rsidP="002D4E61">
      <w:pPr>
        <w:pStyle w:val="Default"/>
        <w:rPr>
          <w:color w:val="auto"/>
        </w:rPr>
      </w:pPr>
    </w:p>
    <w:tbl>
      <w:tblPr>
        <w:tblW w:w="4822" w:type="pct"/>
        <w:tblLayout w:type="fixed"/>
        <w:tblLook w:val="01E0" w:firstRow="1" w:lastRow="1" w:firstColumn="1" w:lastColumn="1" w:noHBand="0" w:noVBand="0"/>
      </w:tblPr>
      <w:tblGrid>
        <w:gridCol w:w="2112"/>
        <w:gridCol w:w="3003"/>
        <w:gridCol w:w="2649"/>
        <w:gridCol w:w="1855"/>
      </w:tblGrid>
      <w:tr w:rsidR="002D4E61" w:rsidRPr="00A05AB8" w14:paraId="492ED347" w14:textId="77777777" w:rsidTr="00AA7594">
        <w:trPr>
          <w:trHeight w:val="387"/>
        </w:trPr>
        <w:tc>
          <w:tcPr>
            <w:tcW w:w="1098" w:type="pct"/>
            <w:tcBorders>
              <w:top w:val="single" w:sz="4" w:space="0" w:color="auto"/>
            </w:tcBorders>
            <w:tcMar>
              <w:top w:w="170" w:type="dxa"/>
              <w:left w:w="85" w:type="dxa"/>
              <w:right w:w="85" w:type="dxa"/>
            </w:tcMar>
            <w:vAlign w:val="center"/>
          </w:tcPr>
          <w:p w14:paraId="63AEC648" w14:textId="77777777" w:rsidR="002D4E61" w:rsidRPr="00A05AB8" w:rsidRDefault="002D4E61" w:rsidP="004D1987">
            <w:pPr>
              <w:shd w:val="clear" w:color="auto" w:fill="FFFFFF"/>
              <w:rPr>
                <w:b/>
                <w:lang w:val="en-CA" w:eastAsia="pt-BR"/>
              </w:rPr>
            </w:pPr>
            <w:r w:rsidRPr="00A05AB8">
              <w:rPr>
                <w:b/>
                <w:lang w:val="en-CA" w:eastAsia="pt-BR"/>
              </w:rPr>
              <w:t>Type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vAlign w:val="center"/>
          </w:tcPr>
          <w:p w14:paraId="42F99A03" w14:textId="77777777" w:rsidR="002D4E61" w:rsidRPr="00A05AB8" w:rsidRDefault="002D4E61" w:rsidP="004D1987">
            <w:pPr>
              <w:rPr>
                <w:b/>
                <w:lang w:val="en-CA" w:eastAsia="pt-BR"/>
              </w:rPr>
            </w:pPr>
            <w:r w:rsidRPr="00A05AB8">
              <w:rPr>
                <w:b/>
                <w:lang w:val="en-CA" w:eastAsia="pt-BR"/>
              </w:rPr>
              <w:t>Institution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vAlign w:val="center"/>
          </w:tcPr>
          <w:p w14:paraId="7C964778" w14:textId="77777777" w:rsidR="002D4E61" w:rsidRPr="00A05AB8" w:rsidRDefault="002D4E61" w:rsidP="004D198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>Agency</w:t>
            </w:r>
          </w:p>
        </w:tc>
        <w:tc>
          <w:tcPr>
            <w:tcW w:w="964" w:type="pct"/>
            <w:tcBorders>
              <w:top w:val="single" w:sz="4" w:space="0" w:color="auto"/>
            </w:tcBorders>
            <w:vAlign w:val="center"/>
          </w:tcPr>
          <w:p w14:paraId="2C40B364" w14:textId="77777777" w:rsidR="002D4E61" w:rsidRPr="00A05AB8" w:rsidRDefault="002D4E61" w:rsidP="004D1987">
            <w:pPr>
              <w:rPr>
                <w:b/>
                <w:lang w:val="en-CA" w:eastAsia="pt-BR"/>
              </w:rPr>
            </w:pPr>
            <w:r w:rsidRPr="00A05AB8">
              <w:rPr>
                <w:b/>
              </w:rPr>
              <w:t>Dates</w:t>
            </w:r>
          </w:p>
        </w:tc>
      </w:tr>
      <w:tr w:rsidR="00AA7594" w:rsidRPr="00A05AB8" w14:paraId="2ED623EC" w14:textId="77777777" w:rsidTr="00AA7594">
        <w:trPr>
          <w:trHeight w:val="387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  <w:vAlign w:val="center"/>
          </w:tcPr>
          <w:p w14:paraId="02433DC9" w14:textId="2EBDEEC6" w:rsidR="00AA7594" w:rsidRPr="00AA2BA1" w:rsidRDefault="00AA7594" w:rsidP="00AA7594">
            <w:pPr>
              <w:shd w:val="clear" w:color="auto" w:fill="FFFFFF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Award for p</w:t>
            </w:r>
            <w:r w:rsidRPr="00D6360F">
              <w:rPr>
                <w:color w:val="201F1E"/>
                <w:shd w:val="clear" w:color="auto" w:fill="FFFFFF"/>
              </w:rPr>
              <w:t xml:space="preserve">oster </w:t>
            </w:r>
            <w:r>
              <w:rPr>
                <w:color w:val="201F1E"/>
                <w:shd w:val="clear" w:color="auto" w:fill="FFFFFF"/>
              </w:rPr>
              <w:t>presentation - second place</w:t>
            </w:r>
          </w:p>
        </w:tc>
        <w:tc>
          <w:tcPr>
            <w:tcW w:w="1561" w:type="pct"/>
            <w:vAlign w:val="center"/>
          </w:tcPr>
          <w:p w14:paraId="2F94C40F" w14:textId="6CC5950B" w:rsidR="00AA7594" w:rsidRPr="00AA7594" w:rsidRDefault="00AA7594" w:rsidP="00AA7594">
            <w:pPr>
              <w:pStyle w:val="NormalWeb"/>
              <w:shd w:val="clear" w:color="auto" w:fill="FFFFFF"/>
              <w:spacing w:before="0" w:beforeAutospacing="0" w:after="240" w:afterAutospacing="0"/>
              <w:rPr>
                <w:color w:val="201F1E"/>
              </w:rPr>
            </w:pPr>
            <w:r w:rsidRPr="00AA7594">
              <w:rPr>
                <w:iCs/>
                <w:color w:val="000000"/>
                <w:shd w:val="clear" w:color="auto" w:fill="FFFFFF"/>
              </w:rPr>
              <w:t xml:space="preserve">American </w:t>
            </w:r>
            <w:r>
              <w:rPr>
                <w:iCs/>
                <w:color w:val="000000"/>
                <w:shd w:val="clear" w:color="auto" w:fill="FFFFFF"/>
              </w:rPr>
              <w:t>Academy of Orofacial Pain</w:t>
            </w:r>
          </w:p>
          <w:p w14:paraId="68A5EF21" w14:textId="5957346B" w:rsidR="00AA7594" w:rsidRDefault="00AA7594" w:rsidP="008842B3">
            <w:pPr>
              <w:rPr>
                <w:lang w:val="en-CA" w:eastAsia="pt-BR"/>
              </w:rPr>
            </w:pPr>
          </w:p>
        </w:tc>
        <w:tc>
          <w:tcPr>
            <w:tcW w:w="1377" w:type="pct"/>
            <w:vAlign w:val="center"/>
          </w:tcPr>
          <w:p w14:paraId="40D3BE26" w14:textId="3A76C05D" w:rsidR="00AA7594" w:rsidRPr="00A05AB8" w:rsidRDefault="00AA7594" w:rsidP="008842B3">
            <w:pPr>
              <w:rPr>
                <w:lang w:val="en-CA" w:eastAsia="pt-BR"/>
              </w:rPr>
            </w:pPr>
            <w:r w:rsidRPr="00AA7594">
              <w:rPr>
                <w:iCs/>
                <w:color w:val="000000"/>
                <w:shd w:val="clear" w:color="auto" w:fill="FFFFFF"/>
              </w:rPr>
              <w:t>46</w:t>
            </w:r>
            <w:r w:rsidRPr="00AA7594">
              <w:rPr>
                <w:iCs/>
                <w:color w:val="000000"/>
                <w:shd w:val="clear" w:color="auto" w:fill="FFFFFF"/>
                <w:vertAlign w:val="superscript"/>
              </w:rPr>
              <w:t>th</w:t>
            </w:r>
            <w:r w:rsidRPr="00AA7594">
              <w:rPr>
                <w:iCs/>
                <w:color w:val="000000"/>
                <w:shd w:val="clear" w:color="auto" w:fill="FFFFFF"/>
              </w:rPr>
              <w:t> Scientific Meeting</w:t>
            </w:r>
          </w:p>
        </w:tc>
        <w:tc>
          <w:tcPr>
            <w:tcW w:w="964" w:type="pct"/>
            <w:vAlign w:val="center"/>
          </w:tcPr>
          <w:p w14:paraId="16329DA3" w14:textId="211E5A0C" w:rsidR="00AA7594" w:rsidRDefault="008D4BF1" w:rsidP="008842B3">
            <w:r>
              <w:rPr>
                <w:color w:val="000000"/>
                <w:shd w:val="clear" w:color="auto" w:fill="FFFFFF"/>
              </w:rPr>
              <w:t>May 1, 2022</w:t>
            </w:r>
          </w:p>
        </w:tc>
      </w:tr>
      <w:tr w:rsidR="008842B3" w:rsidRPr="00A05AB8" w14:paraId="19C05CEE" w14:textId="77777777" w:rsidTr="00AA7594">
        <w:trPr>
          <w:trHeight w:val="387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  <w:vAlign w:val="center"/>
          </w:tcPr>
          <w:p w14:paraId="246C1D5E" w14:textId="77777777" w:rsidR="00AA2BA1" w:rsidRPr="00AA2BA1" w:rsidRDefault="00AA2BA1" w:rsidP="00AA2BA1">
            <w:pPr>
              <w:shd w:val="clear" w:color="auto" w:fill="FFFFFF"/>
              <w:rPr>
                <w:lang w:val="en-CA" w:eastAsia="pt-BR"/>
              </w:rPr>
            </w:pPr>
            <w:r w:rsidRPr="00AA2BA1">
              <w:rPr>
                <w:color w:val="201F1E"/>
                <w:shd w:val="clear" w:color="auto" w:fill="FFFFFF"/>
              </w:rPr>
              <w:t xml:space="preserve">2nd place </w:t>
            </w:r>
            <w:r>
              <w:rPr>
                <w:color w:val="201F1E"/>
                <w:shd w:val="clear" w:color="auto" w:fill="FFFFFF"/>
              </w:rPr>
              <w:t xml:space="preserve">for </w:t>
            </w:r>
            <w:r w:rsidRPr="00AA2BA1">
              <w:rPr>
                <w:color w:val="201F1E"/>
                <w:shd w:val="clear" w:color="auto" w:fill="FFFFFF"/>
              </w:rPr>
              <w:t>poster competition and honorable mention</w:t>
            </w:r>
            <w:r>
              <w:rPr>
                <w:color w:val="201F1E"/>
                <w:shd w:val="clear" w:color="auto" w:fill="FFFFFF"/>
              </w:rPr>
              <w:t>.</w:t>
            </w:r>
          </w:p>
          <w:p w14:paraId="62AF5911" w14:textId="77777777" w:rsidR="008842B3" w:rsidRPr="00A05AB8" w:rsidRDefault="008842B3" w:rsidP="008842B3">
            <w:pPr>
              <w:shd w:val="clear" w:color="auto" w:fill="FFFFFF"/>
              <w:rPr>
                <w:lang w:val="en-CA" w:eastAsia="pt-BR"/>
              </w:rPr>
            </w:pPr>
          </w:p>
        </w:tc>
        <w:tc>
          <w:tcPr>
            <w:tcW w:w="1561" w:type="pct"/>
            <w:vAlign w:val="center"/>
          </w:tcPr>
          <w:p w14:paraId="7BF8CAAC" w14:textId="77777777" w:rsidR="008842B3" w:rsidRPr="00A05AB8" w:rsidRDefault="00AA2BA1" w:rsidP="008842B3">
            <w:pPr>
              <w:rPr>
                <w:lang w:val="en-CA" w:eastAsia="pt-BR"/>
              </w:rPr>
            </w:pPr>
            <w:r>
              <w:rPr>
                <w:lang w:val="en-CA" w:eastAsia="pt-BR"/>
              </w:rPr>
              <w:t xml:space="preserve">Biomedical Engineering Expo, </w:t>
            </w:r>
            <w:r w:rsidRPr="00A05AB8">
              <w:rPr>
                <w:lang w:val="en-CA" w:eastAsia="pt-BR"/>
              </w:rPr>
              <w:t>Florida International University</w:t>
            </w:r>
          </w:p>
        </w:tc>
        <w:tc>
          <w:tcPr>
            <w:tcW w:w="1377" w:type="pct"/>
            <w:vAlign w:val="center"/>
          </w:tcPr>
          <w:p w14:paraId="12841F19" w14:textId="77777777" w:rsidR="008842B3" w:rsidRPr="00A05AB8" w:rsidRDefault="00AA2BA1" w:rsidP="008842B3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Florida International Universit</w:t>
            </w:r>
            <w:r>
              <w:rPr>
                <w:lang w:val="en-CA" w:eastAsia="pt-BR"/>
              </w:rPr>
              <w:t>y</w:t>
            </w:r>
          </w:p>
        </w:tc>
        <w:tc>
          <w:tcPr>
            <w:tcW w:w="964" w:type="pct"/>
            <w:vAlign w:val="center"/>
          </w:tcPr>
          <w:p w14:paraId="71A9CA3C" w14:textId="77777777" w:rsidR="008842B3" w:rsidRPr="00A05AB8" w:rsidRDefault="00AA2BA1" w:rsidP="008842B3">
            <w:r>
              <w:t>April, 2020</w:t>
            </w:r>
          </w:p>
        </w:tc>
      </w:tr>
      <w:tr w:rsidR="00AA2BA1" w:rsidRPr="00A05AB8" w14:paraId="2FD5CC94" w14:textId="77777777" w:rsidTr="000E1885">
        <w:trPr>
          <w:trHeight w:val="739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  <w:vAlign w:val="center"/>
          </w:tcPr>
          <w:p w14:paraId="03B9D721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  <w:r>
              <w:rPr>
                <w:lang w:val="en-CA" w:eastAsia="pt-BR"/>
              </w:rPr>
              <w:t>Dissertation Advisory Status</w:t>
            </w:r>
          </w:p>
        </w:tc>
        <w:tc>
          <w:tcPr>
            <w:tcW w:w="1561" w:type="pct"/>
            <w:vAlign w:val="center"/>
          </w:tcPr>
          <w:p w14:paraId="0B7EB71A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Florida International University</w:t>
            </w:r>
          </w:p>
        </w:tc>
        <w:tc>
          <w:tcPr>
            <w:tcW w:w="1377" w:type="pct"/>
            <w:vAlign w:val="center"/>
          </w:tcPr>
          <w:p w14:paraId="17431712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Florida International Universit</w:t>
            </w:r>
            <w:r>
              <w:rPr>
                <w:lang w:val="en-CA" w:eastAsia="pt-BR"/>
              </w:rPr>
              <w:t>y</w:t>
            </w:r>
          </w:p>
        </w:tc>
        <w:tc>
          <w:tcPr>
            <w:tcW w:w="964" w:type="pct"/>
            <w:vAlign w:val="center"/>
          </w:tcPr>
          <w:p w14:paraId="03D8D0FB" w14:textId="77777777" w:rsidR="00AA2BA1" w:rsidRPr="00A05AB8" w:rsidRDefault="00AA2BA1" w:rsidP="00AA2BA1">
            <w:r>
              <w:t>March13, 2019</w:t>
            </w:r>
          </w:p>
        </w:tc>
      </w:tr>
      <w:tr w:rsidR="00AA2BA1" w:rsidRPr="00A05AB8" w14:paraId="0829028A" w14:textId="77777777" w:rsidTr="000E1885">
        <w:trPr>
          <w:trHeight w:val="739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  <w:vAlign w:val="center"/>
          </w:tcPr>
          <w:p w14:paraId="381627BA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Promoted to Associate Professor</w:t>
            </w:r>
          </w:p>
        </w:tc>
        <w:tc>
          <w:tcPr>
            <w:tcW w:w="1561" w:type="pct"/>
            <w:vAlign w:val="center"/>
          </w:tcPr>
          <w:p w14:paraId="44FEDBDE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Florida International University</w:t>
            </w:r>
          </w:p>
        </w:tc>
        <w:tc>
          <w:tcPr>
            <w:tcW w:w="1377" w:type="pct"/>
            <w:vAlign w:val="center"/>
          </w:tcPr>
          <w:p w14:paraId="0045B090" w14:textId="77777777" w:rsidR="00AA2BA1" w:rsidRPr="00A05AB8" w:rsidRDefault="00AA2BA1" w:rsidP="00AA2BA1">
            <w:r w:rsidRPr="00A05AB8">
              <w:rPr>
                <w:lang w:val="en-CA" w:eastAsia="pt-BR"/>
              </w:rPr>
              <w:t>Florida International University</w:t>
            </w:r>
          </w:p>
        </w:tc>
        <w:tc>
          <w:tcPr>
            <w:tcW w:w="964" w:type="pct"/>
            <w:vAlign w:val="center"/>
          </w:tcPr>
          <w:p w14:paraId="0C9340C8" w14:textId="77777777" w:rsidR="00AA2BA1" w:rsidRPr="00A05AB8" w:rsidRDefault="00AA2BA1" w:rsidP="00AA2BA1">
            <w:r w:rsidRPr="00A05AB8">
              <w:t>May 2016</w:t>
            </w:r>
          </w:p>
        </w:tc>
      </w:tr>
      <w:tr w:rsidR="00AA2BA1" w:rsidRPr="00A05AB8" w14:paraId="1AFEF7E8" w14:textId="77777777" w:rsidTr="008842B3">
        <w:trPr>
          <w:trHeight w:val="1711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</w:tcPr>
          <w:p w14:paraId="28532DBC" w14:textId="77777777" w:rsidR="00AA2BA1" w:rsidRPr="00A05AB8" w:rsidRDefault="00AA2BA1" w:rsidP="00AA2BA1">
            <w:pPr>
              <w:shd w:val="clear" w:color="auto" w:fill="FFFFFF"/>
              <w:rPr>
                <w:rStyle w:val="funding-title"/>
              </w:rPr>
            </w:pPr>
            <w:r w:rsidRPr="00A05AB8">
              <w:rPr>
                <w:rStyle w:val="funding-title"/>
              </w:rPr>
              <w:t xml:space="preserve">Selected to participate at a mentored grant training (30 projects selected from over 80 applications) </w:t>
            </w:r>
          </w:p>
          <w:p w14:paraId="1A0E4611" w14:textId="77777777" w:rsidR="00AA2BA1" w:rsidRPr="00A05AB8" w:rsidRDefault="00AA2BA1" w:rsidP="00AA2BA1">
            <w:pPr>
              <w:shd w:val="clear" w:color="auto" w:fill="FFFFFF"/>
              <w:rPr>
                <w:rStyle w:val="funding-title"/>
              </w:rPr>
            </w:pPr>
          </w:p>
        </w:tc>
        <w:tc>
          <w:tcPr>
            <w:tcW w:w="1561" w:type="pct"/>
          </w:tcPr>
          <w:p w14:paraId="30A2B2AC" w14:textId="77777777" w:rsidR="00AA2BA1" w:rsidRPr="00A05AB8" w:rsidRDefault="00AA2BA1" w:rsidP="00AA2BA1">
            <w:pPr>
              <w:rPr>
                <w:rStyle w:val="funding-sponsor"/>
              </w:rPr>
            </w:pPr>
            <w:r w:rsidRPr="00A05AB8">
              <w:rPr>
                <w:rStyle w:val="funding-sponsor"/>
              </w:rPr>
              <w:t>University of North Carolina at Chapel Hill</w:t>
            </w:r>
          </w:p>
          <w:p w14:paraId="6CAD48AC" w14:textId="77777777" w:rsidR="00AA2BA1" w:rsidRPr="00A05AB8" w:rsidRDefault="00AA2BA1" w:rsidP="00AA2BA1">
            <w:pPr>
              <w:rPr>
                <w:rStyle w:val="funding-sponsor"/>
              </w:rPr>
            </w:pPr>
          </w:p>
        </w:tc>
        <w:tc>
          <w:tcPr>
            <w:tcW w:w="1377" w:type="pct"/>
          </w:tcPr>
          <w:p w14:paraId="4EC9E6AB" w14:textId="77777777" w:rsidR="00AA2BA1" w:rsidRPr="00A05AB8" w:rsidRDefault="00AA2BA1" w:rsidP="00AA2BA1">
            <w:pPr>
              <w:rPr>
                <w:rStyle w:val="funding-sponsor"/>
              </w:rPr>
            </w:pPr>
            <w:r w:rsidRPr="00A05AB8">
              <w:rPr>
                <w:rStyle w:val="funding-sponsor"/>
              </w:rPr>
              <w:t>NIH</w:t>
            </w:r>
          </w:p>
          <w:p w14:paraId="32A31573" w14:textId="77777777" w:rsidR="00AA2BA1" w:rsidRPr="00A05AB8" w:rsidRDefault="00AA2BA1" w:rsidP="00AA2BA1">
            <w:pPr>
              <w:rPr>
                <w:rStyle w:val="funding-sponsor"/>
              </w:rPr>
            </w:pPr>
          </w:p>
        </w:tc>
        <w:tc>
          <w:tcPr>
            <w:tcW w:w="964" w:type="pct"/>
          </w:tcPr>
          <w:p w14:paraId="357AA2C3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January 15-19, 2013</w:t>
            </w:r>
          </w:p>
          <w:p w14:paraId="3CC2DF58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</w:tr>
      <w:tr w:rsidR="00AA2BA1" w:rsidRPr="00A05AB8" w14:paraId="2961AC25" w14:textId="77777777" w:rsidTr="008842B3">
        <w:trPr>
          <w:trHeight w:val="784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</w:tcPr>
          <w:p w14:paraId="427936F4" w14:textId="77777777" w:rsidR="00AA2BA1" w:rsidRPr="00A05AB8" w:rsidRDefault="00AA2BA1" w:rsidP="00AA2BA1">
            <w:pPr>
              <w:shd w:val="clear" w:color="auto" w:fill="FFFFFF"/>
              <w:rPr>
                <w:rStyle w:val="funding-title"/>
              </w:rPr>
            </w:pPr>
            <w:r w:rsidRPr="00A05AB8">
              <w:rPr>
                <w:rStyle w:val="funding-title"/>
              </w:rPr>
              <w:lastRenderedPageBreak/>
              <w:t>Graduate Intern Tuition Supplement</w:t>
            </w:r>
          </w:p>
          <w:p w14:paraId="3F3E06E8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</w:p>
        </w:tc>
        <w:tc>
          <w:tcPr>
            <w:tcW w:w="1561" w:type="pct"/>
          </w:tcPr>
          <w:p w14:paraId="499BCB12" w14:textId="77777777" w:rsidR="00AA2BA1" w:rsidRPr="00A05AB8" w:rsidRDefault="00AA2BA1" w:rsidP="00AA2BA1">
            <w:pPr>
              <w:rPr>
                <w:rStyle w:val="funding-sponsor"/>
              </w:rPr>
            </w:pPr>
            <w:r w:rsidRPr="00A05AB8">
              <w:rPr>
                <w:rStyle w:val="funding-sponsor"/>
              </w:rPr>
              <w:t>University of Alberta</w:t>
            </w:r>
          </w:p>
          <w:p w14:paraId="78CA54BE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0521E9C0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01110D72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1377" w:type="pct"/>
          </w:tcPr>
          <w:p w14:paraId="063D85B7" w14:textId="77777777" w:rsidR="00AA2BA1" w:rsidRPr="00A05AB8" w:rsidRDefault="00AA2BA1" w:rsidP="00AA2BA1">
            <w:pPr>
              <w:rPr>
                <w:rStyle w:val="funding-sponsor"/>
              </w:rPr>
            </w:pPr>
            <w:r w:rsidRPr="00A05AB8">
              <w:rPr>
                <w:rStyle w:val="funding-sponsor"/>
              </w:rPr>
              <w:t>University of Alberta</w:t>
            </w:r>
          </w:p>
          <w:p w14:paraId="013F72E9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7A2800CF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6BB3ED8D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964" w:type="pct"/>
          </w:tcPr>
          <w:p w14:paraId="70AD20CC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January 2004 to January 2006</w:t>
            </w:r>
          </w:p>
          <w:p w14:paraId="3CD02593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183E4ECC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</w:tr>
      <w:tr w:rsidR="00AA2BA1" w:rsidRPr="00A05AB8" w14:paraId="7C9B555B" w14:textId="77777777" w:rsidTr="008842B3">
        <w:trPr>
          <w:trHeight w:val="676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</w:tcPr>
          <w:p w14:paraId="2315DE96" w14:textId="77777777" w:rsidR="00AA2BA1" w:rsidRPr="00A05AB8" w:rsidRDefault="00AA2BA1" w:rsidP="00AA2BA1">
            <w:pPr>
              <w:shd w:val="clear" w:color="auto" w:fill="FFFFFF"/>
              <w:rPr>
                <w:rStyle w:val="honors-sponsor"/>
              </w:rPr>
            </w:pPr>
            <w:r w:rsidRPr="00A05AB8">
              <w:rPr>
                <w:rStyle w:val="honors-sponsor"/>
              </w:rPr>
              <w:t>Graduate Research Traineeship</w:t>
            </w:r>
          </w:p>
          <w:p w14:paraId="1908DD7D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</w:p>
        </w:tc>
        <w:tc>
          <w:tcPr>
            <w:tcW w:w="1561" w:type="pct"/>
          </w:tcPr>
          <w:p w14:paraId="0425B258" w14:textId="77777777" w:rsidR="00AA2BA1" w:rsidRPr="00A05AB8" w:rsidRDefault="00AA2BA1" w:rsidP="00AA2BA1">
            <w:pPr>
              <w:rPr>
                <w:rStyle w:val="funding-sponsor"/>
              </w:rPr>
            </w:pPr>
            <w:r w:rsidRPr="00A05AB8">
              <w:rPr>
                <w:rStyle w:val="funding-sponsor"/>
              </w:rPr>
              <w:t>University of Alberta</w:t>
            </w:r>
          </w:p>
          <w:p w14:paraId="35379AB5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3136E932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1377" w:type="pct"/>
          </w:tcPr>
          <w:p w14:paraId="229CFC08" w14:textId="77777777" w:rsidR="00AA2BA1" w:rsidRPr="00A05AB8" w:rsidRDefault="00AA2BA1" w:rsidP="00AA2BA1">
            <w:pPr>
              <w:rPr>
                <w:rStyle w:val="funding-sponsor"/>
              </w:rPr>
            </w:pPr>
            <w:r w:rsidRPr="00A05AB8">
              <w:rPr>
                <w:rStyle w:val="funding-sponsor"/>
              </w:rPr>
              <w:t>University of Alberta</w:t>
            </w:r>
          </w:p>
          <w:p w14:paraId="7B7D82B7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190C8F15" w14:textId="77777777" w:rsidR="00AA2BA1" w:rsidRPr="00A05AB8" w:rsidRDefault="00AA2BA1" w:rsidP="00AA2BA1">
            <w:pPr>
              <w:rPr>
                <w:rStyle w:val="funding-sponsor"/>
              </w:rPr>
            </w:pPr>
          </w:p>
          <w:p w14:paraId="11D9E1FD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964" w:type="pct"/>
          </w:tcPr>
          <w:p w14:paraId="6EBF53B7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January 2004 to April 2004</w:t>
            </w:r>
          </w:p>
          <w:p w14:paraId="3CFB8526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182FCB6A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</w:tr>
      <w:tr w:rsidR="00AA2BA1" w:rsidRPr="00A05AB8" w14:paraId="6972BE63" w14:textId="77777777" w:rsidTr="000E1885">
        <w:trPr>
          <w:trHeight w:val="1126"/>
        </w:trPr>
        <w:tc>
          <w:tcPr>
            <w:tcW w:w="1098" w:type="pct"/>
            <w:tcMar>
              <w:top w:w="170" w:type="dxa"/>
              <w:left w:w="85" w:type="dxa"/>
              <w:right w:w="85" w:type="dxa"/>
            </w:tcMar>
          </w:tcPr>
          <w:p w14:paraId="6E267892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J. G. Kaplan Graduate Student Award</w:t>
            </w:r>
          </w:p>
          <w:p w14:paraId="54EC6443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</w:p>
        </w:tc>
        <w:tc>
          <w:tcPr>
            <w:tcW w:w="1561" w:type="pct"/>
          </w:tcPr>
          <w:p w14:paraId="0BCF357C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Faculty of Graduate Studies and Research, University of Alberta</w:t>
            </w:r>
          </w:p>
          <w:p w14:paraId="2743930A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1377" w:type="pct"/>
          </w:tcPr>
          <w:p w14:paraId="666CBAED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University of Alberta</w:t>
            </w:r>
          </w:p>
          <w:p w14:paraId="744BFD32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223D64F9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28575709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964" w:type="pct"/>
          </w:tcPr>
          <w:p w14:paraId="39B2BF0C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July 2005</w:t>
            </w:r>
          </w:p>
          <w:p w14:paraId="195813D7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62FDE8D5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41DA2964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</w:tr>
      <w:tr w:rsidR="00AA2BA1" w:rsidRPr="00A05AB8" w14:paraId="302D58BC" w14:textId="77777777" w:rsidTr="00591D22">
        <w:tc>
          <w:tcPr>
            <w:tcW w:w="1098" w:type="pct"/>
            <w:tcMar>
              <w:top w:w="170" w:type="dxa"/>
              <w:left w:w="85" w:type="dxa"/>
              <w:right w:w="85" w:type="dxa"/>
            </w:tcMar>
          </w:tcPr>
          <w:p w14:paraId="71FECCBB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 xml:space="preserve">Ph.D. Scholarship </w:t>
            </w:r>
          </w:p>
          <w:p w14:paraId="570109EF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</w:p>
          <w:p w14:paraId="5DE6F428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</w:p>
          <w:p w14:paraId="003196AD" w14:textId="77777777" w:rsidR="00AA2BA1" w:rsidRPr="00A05AB8" w:rsidRDefault="00AA2BA1" w:rsidP="00AA2BA1">
            <w:pPr>
              <w:shd w:val="clear" w:color="auto" w:fill="FFFFFF"/>
              <w:rPr>
                <w:lang w:val="en-CA" w:eastAsia="pt-BR"/>
              </w:rPr>
            </w:pPr>
          </w:p>
        </w:tc>
        <w:tc>
          <w:tcPr>
            <w:tcW w:w="1561" w:type="pct"/>
          </w:tcPr>
          <w:p w14:paraId="096E0CCB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University of Alberta</w:t>
            </w:r>
          </w:p>
          <w:p w14:paraId="5DED8616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7C3DE700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6DD3E6EE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754F2315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  <w:tc>
          <w:tcPr>
            <w:tcW w:w="1377" w:type="pct"/>
          </w:tcPr>
          <w:p w14:paraId="7801C8BF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rStyle w:val="honors-name"/>
              </w:rPr>
              <w:t>Alberta Provincial CIHR Strategic Training Program in Bone and Joint Heath</w:t>
            </w:r>
            <w:r w:rsidRPr="00A05AB8">
              <w:t xml:space="preserve">, </w:t>
            </w:r>
            <w:r w:rsidRPr="00A05AB8">
              <w:rPr>
                <w:rStyle w:val="honors-sponsor"/>
              </w:rPr>
              <w:t>Canadian Institutes of Health Research (CIHR)</w:t>
            </w:r>
            <w:r w:rsidRPr="00A05AB8">
              <w:t>,</w:t>
            </w:r>
          </w:p>
        </w:tc>
        <w:tc>
          <w:tcPr>
            <w:tcW w:w="964" w:type="pct"/>
          </w:tcPr>
          <w:p w14:paraId="777F4BC8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September 2004 to January 2010</w:t>
            </w:r>
          </w:p>
          <w:p w14:paraId="698B365C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1CB14742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  <w:p w14:paraId="58076EAA" w14:textId="77777777" w:rsidR="00AA2BA1" w:rsidRPr="00A05AB8" w:rsidRDefault="00AA2BA1" w:rsidP="00AA2BA1">
            <w:pPr>
              <w:rPr>
                <w:lang w:val="en-CA" w:eastAsia="pt-BR"/>
              </w:rPr>
            </w:pPr>
          </w:p>
        </w:tc>
      </w:tr>
      <w:tr w:rsidR="00AA2BA1" w:rsidRPr="00A05AB8" w14:paraId="765A9FAE" w14:textId="77777777" w:rsidTr="00591D22">
        <w:tc>
          <w:tcPr>
            <w:tcW w:w="1098" w:type="pct"/>
            <w:tcMar>
              <w:top w:w="170" w:type="dxa"/>
              <w:left w:w="85" w:type="dxa"/>
              <w:right w:w="85" w:type="dxa"/>
            </w:tcMar>
          </w:tcPr>
          <w:p w14:paraId="56B1EA21" w14:textId="77777777" w:rsidR="00AA2BA1" w:rsidRPr="00A05AB8" w:rsidRDefault="00AA2BA1" w:rsidP="00AA2BA1">
            <w:pPr>
              <w:shd w:val="clear" w:color="auto" w:fill="FFFFFF"/>
              <w:rPr>
                <w:lang w:val="en-CA"/>
              </w:rPr>
            </w:pPr>
            <w:r w:rsidRPr="00A05AB8">
              <w:rPr>
                <w:lang w:val="en-CA" w:eastAsia="pt-BR"/>
              </w:rPr>
              <w:t>M.Sc. Scholarship</w:t>
            </w:r>
          </w:p>
        </w:tc>
        <w:tc>
          <w:tcPr>
            <w:tcW w:w="1561" w:type="pct"/>
          </w:tcPr>
          <w:p w14:paraId="026FD8EC" w14:textId="77777777" w:rsidR="00AA2BA1" w:rsidRPr="00A05AB8" w:rsidRDefault="00AA2BA1" w:rsidP="00AA2BA1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Federal University of Sao Carlos</w:t>
            </w:r>
          </w:p>
          <w:p w14:paraId="17E17C8D" w14:textId="77777777" w:rsidR="00AA2BA1" w:rsidRPr="00A05AB8" w:rsidRDefault="00AA2BA1" w:rsidP="00AA2BA1">
            <w:pPr>
              <w:autoSpaceDE w:val="0"/>
              <w:autoSpaceDN w:val="0"/>
              <w:adjustRightInd w:val="0"/>
              <w:rPr>
                <w:lang w:val="en-CA" w:eastAsia="pt-BR"/>
              </w:rPr>
            </w:pPr>
          </w:p>
        </w:tc>
        <w:tc>
          <w:tcPr>
            <w:tcW w:w="1377" w:type="pct"/>
          </w:tcPr>
          <w:p w14:paraId="4073E426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Brazilian Government, Education Ministry (CAPES)</w:t>
            </w:r>
          </w:p>
        </w:tc>
        <w:tc>
          <w:tcPr>
            <w:tcW w:w="964" w:type="pct"/>
          </w:tcPr>
          <w:p w14:paraId="390455C1" w14:textId="77777777" w:rsidR="00AA2BA1" w:rsidRPr="00A05AB8" w:rsidRDefault="00AA2BA1" w:rsidP="00AA2BA1">
            <w:pPr>
              <w:rPr>
                <w:lang w:val="en-CA"/>
              </w:rPr>
            </w:pPr>
            <w:r w:rsidRPr="00A05AB8">
              <w:rPr>
                <w:lang w:val="en-CA" w:eastAsia="pt-BR"/>
              </w:rPr>
              <w:t>January 2003 to August 2003</w:t>
            </w:r>
          </w:p>
        </w:tc>
      </w:tr>
      <w:tr w:rsidR="00AA2BA1" w:rsidRPr="00A05AB8" w14:paraId="30A151A5" w14:textId="77777777" w:rsidTr="00591D22">
        <w:tc>
          <w:tcPr>
            <w:tcW w:w="1098" w:type="pct"/>
            <w:tcBorders>
              <w:bottom w:val="single" w:sz="4" w:space="0" w:color="auto"/>
            </w:tcBorders>
            <w:tcMar>
              <w:top w:w="170" w:type="dxa"/>
              <w:left w:w="85" w:type="dxa"/>
              <w:right w:w="85" w:type="dxa"/>
            </w:tcMar>
          </w:tcPr>
          <w:p w14:paraId="0DACDCDC" w14:textId="77777777" w:rsidR="00AA2BA1" w:rsidRPr="00A05AB8" w:rsidRDefault="00AA2BA1" w:rsidP="00AA2BA1">
            <w:pPr>
              <w:shd w:val="clear" w:color="auto" w:fill="FFFFFF"/>
              <w:rPr>
                <w:rStyle w:val="honors-name"/>
              </w:rPr>
            </w:pPr>
            <w:r w:rsidRPr="00A05AB8">
              <w:rPr>
                <w:rStyle w:val="honors-name"/>
              </w:rPr>
              <w:t>Best Poster Presentation</w:t>
            </w:r>
          </w:p>
          <w:p w14:paraId="3BA1A722" w14:textId="77777777" w:rsidR="00AA2BA1" w:rsidRPr="00A05AB8" w:rsidRDefault="00AA2BA1" w:rsidP="00AA2BA1">
            <w:pPr>
              <w:shd w:val="clear" w:color="auto" w:fill="FFFFFF"/>
              <w:rPr>
                <w:lang w:val="en-CA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14:paraId="43959A91" w14:textId="77777777" w:rsidR="00AA2BA1" w:rsidRPr="00A05AB8" w:rsidRDefault="00AA2BA1" w:rsidP="00AA2BA1">
            <w:pPr>
              <w:autoSpaceDE w:val="0"/>
              <w:autoSpaceDN w:val="0"/>
              <w:adjustRightInd w:val="0"/>
            </w:pPr>
            <w:r w:rsidRPr="00A05AB8">
              <w:rPr>
                <w:rStyle w:val="honors-sponsor"/>
              </w:rPr>
              <w:t>IV Symposium of Physical Therapy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14:paraId="5D5796FF" w14:textId="77777777" w:rsidR="00AA2BA1" w:rsidRPr="00A05AB8" w:rsidRDefault="00AA2BA1" w:rsidP="00AA2BA1">
            <w:pPr>
              <w:rPr>
                <w:rStyle w:val="honors-institution"/>
              </w:rPr>
            </w:pPr>
            <w:r w:rsidRPr="00A05AB8">
              <w:rPr>
                <w:rStyle w:val="honors-institution"/>
              </w:rPr>
              <w:t>Mogi das Cruzes University</w:t>
            </w:r>
          </w:p>
          <w:p w14:paraId="0448AB2D" w14:textId="77777777" w:rsidR="00AA2BA1" w:rsidRPr="00A05AB8" w:rsidRDefault="00AA2BA1" w:rsidP="00AA2BA1">
            <w:pPr>
              <w:rPr>
                <w:lang w:val="en-CA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72DB9E75" w14:textId="77777777" w:rsidR="00AA2BA1" w:rsidRPr="00A05AB8" w:rsidRDefault="00AA2BA1" w:rsidP="00AA2BA1">
            <w:pPr>
              <w:rPr>
                <w:lang w:val="en-CA" w:eastAsia="pt-BR"/>
              </w:rPr>
            </w:pPr>
            <w:r w:rsidRPr="00A05AB8">
              <w:rPr>
                <w:lang w:val="en-CA" w:eastAsia="pt-BR"/>
              </w:rPr>
              <w:t>January 2001</w:t>
            </w:r>
          </w:p>
          <w:p w14:paraId="6E5AE8C9" w14:textId="77777777" w:rsidR="00AA2BA1" w:rsidRPr="00A05AB8" w:rsidRDefault="00AA2BA1" w:rsidP="00AA2BA1">
            <w:pPr>
              <w:rPr>
                <w:lang w:val="en-CA"/>
              </w:rPr>
            </w:pPr>
          </w:p>
        </w:tc>
      </w:tr>
    </w:tbl>
    <w:p w14:paraId="37C5ECB3" w14:textId="77777777" w:rsidR="00D86279" w:rsidRDefault="00D86279" w:rsidP="00C92552">
      <w:pPr>
        <w:pStyle w:val="Default"/>
        <w:rPr>
          <w:color w:val="auto"/>
        </w:rPr>
      </w:pPr>
    </w:p>
    <w:p w14:paraId="3F166CFD" w14:textId="77777777" w:rsidR="00C92552" w:rsidRPr="00A05AB8" w:rsidRDefault="00C92552" w:rsidP="00C92552">
      <w:pPr>
        <w:pStyle w:val="Default"/>
        <w:rPr>
          <w:color w:val="auto"/>
        </w:rPr>
      </w:pPr>
      <w:r w:rsidRPr="00A05AB8">
        <w:rPr>
          <w:color w:val="auto"/>
        </w:rPr>
        <w:t xml:space="preserve">OFFICES HELD IN PROFESSIONAL SOCIETIES </w:t>
      </w:r>
    </w:p>
    <w:p w14:paraId="5A5FF735" w14:textId="77777777" w:rsidR="00C92552" w:rsidRPr="00A05AB8" w:rsidRDefault="00C92552" w:rsidP="00C92552">
      <w:pPr>
        <w:pStyle w:val="Default"/>
        <w:rPr>
          <w:color w:val="auto"/>
        </w:rPr>
      </w:pPr>
      <w:r w:rsidRPr="00A05AB8">
        <w:rPr>
          <w:color w:val="auto"/>
        </w:rPr>
        <w:t>N/A</w:t>
      </w:r>
    </w:p>
    <w:p w14:paraId="2E9B892B" w14:textId="77777777" w:rsidR="007B565F" w:rsidRPr="00A05AB8" w:rsidRDefault="007B565F" w:rsidP="000559C5">
      <w:pPr>
        <w:pStyle w:val="Default"/>
      </w:pPr>
    </w:p>
    <w:p w14:paraId="1FE9F317" w14:textId="77777777" w:rsidR="002D4E61" w:rsidRPr="00A05AB8" w:rsidRDefault="002D4E61" w:rsidP="000559C5">
      <w:pPr>
        <w:pStyle w:val="Default"/>
      </w:pPr>
      <w:r w:rsidRPr="00A05AB8">
        <w:t xml:space="preserve">OTHER PROFESSIONAL ACTIVITIES AND PUBLIC SERVICE </w:t>
      </w:r>
    </w:p>
    <w:p w14:paraId="6D1F833B" w14:textId="77777777" w:rsidR="00E47140" w:rsidRPr="00A05AB8" w:rsidRDefault="00E47140" w:rsidP="002D4E61">
      <w:pPr>
        <w:tabs>
          <w:tab w:val="num" w:pos="1080"/>
        </w:tabs>
        <w:rPr>
          <w:b/>
        </w:rPr>
      </w:pPr>
    </w:p>
    <w:p w14:paraId="6CFA7261" w14:textId="77777777" w:rsidR="003518C3" w:rsidRPr="00A05AB8" w:rsidRDefault="003518C3" w:rsidP="0016370F">
      <w:pPr>
        <w:pStyle w:val="Default"/>
        <w:rPr>
          <w:b/>
          <w:color w:val="auto"/>
        </w:rPr>
      </w:pPr>
      <w:r w:rsidRPr="00A05AB8">
        <w:rPr>
          <w:b/>
          <w:color w:val="auto"/>
        </w:rPr>
        <w:t>Profession Recognition</w:t>
      </w:r>
    </w:p>
    <w:p w14:paraId="5F02EE7E" w14:textId="77777777" w:rsidR="003518C3" w:rsidRPr="00A05AB8" w:rsidRDefault="003518C3" w:rsidP="0016370F">
      <w:pPr>
        <w:pStyle w:val="Default"/>
        <w:rPr>
          <w:b/>
          <w:color w:val="auto"/>
        </w:rPr>
      </w:pPr>
    </w:p>
    <w:p w14:paraId="0E845056" w14:textId="77777777" w:rsidR="003518C3" w:rsidRPr="00A05AB8" w:rsidRDefault="003518C3" w:rsidP="0012127E">
      <w:pPr>
        <w:pStyle w:val="Default"/>
        <w:numPr>
          <w:ilvl w:val="0"/>
          <w:numId w:val="23"/>
        </w:numPr>
        <w:rPr>
          <w:b/>
          <w:color w:val="auto"/>
        </w:rPr>
      </w:pPr>
      <w:r w:rsidRPr="00A05AB8">
        <w:t>Invited to participate in a Delphi Study among other 24 international recognized experts in the area of Temporomandibular Disorders (TMD) to develop an international consensus on tests, assessments, and questionnaires that can subsequently serve as a guideline for the diagnosis of TMD. The study included three rounds for collecting data among experts.</w:t>
      </w:r>
      <w:r w:rsidR="00943BD7">
        <w:t xml:space="preserve"> (2017-2018)</w:t>
      </w:r>
    </w:p>
    <w:p w14:paraId="050AB0B0" w14:textId="77777777" w:rsidR="003518C3" w:rsidRPr="00A05AB8" w:rsidRDefault="003518C3" w:rsidP="0016370F">
      <w:pPr>
        <w:pStyle w:val="Default"/>
        <w:rPr>
          <w:b/>
          <w:color w:val="auto"/>
        </w:rPr>
      </w:pPr>
    </w:p>
    <w:p w14:paraId="06290152" w14:textId="77777777" w:rsidR="0016370F" w:rsidRPr="00A05AB8" w:rsidRDefault="0016370F" w:rsidP="0016370F">
      <w:pPr>
        <w:pStyle w:val="Default"/>
        <w:rPr>
          <w:b/>
          <w:color w:val="auto"/>
        </w:rPr>
      </w:pPr>
      <w:r w:rsidRPr="00A05AB8">
        <w:rPr>
          <w:b/>
          <w:color w:val="auto"/>
        </w:rPr>
        <w:t>Additional Training</w:t>
      </w:r>
    </w:p>
    <w:p w14:paraId="6E244ECC" w14:textId="77777777" w:rsidR="0016370F" w:rsidRPr="00A05AB8" w:rsidRDefault="0016370F" w:rsidP="0016370F">
      <w:pPr>
        <w:pStyle w:val="Default"/>
        <w:rPr>
          <w:color w:val="auto"/>
        </w:rPr>
      </w:pPr>
    </w:p>
    <w:p w14:paraId="0D71C83D" w14:textId="5292B1A9" w:rsidR="00BA1F98" w:rsidRPr="00F83DFA" w:rsidRDefault="00BA1F98" w:rsidP="001E0850">
      <w:pPr>
        <w:pStyle w:val="ListParagraph"/>
        <w:numPr>
          <w:ilvl w:val="0"/>
          <w:numId w:val="11"/>
        </w:numPr>
        <w:shd w:val="clear" w:color="auto" w:fill="FFFFFF"/>
        <w:rPr>
          <w:color w:val="201F1E"/>
        </w:rPr>
      </w:pPr>
      <w:r>
        <w:t xml:space="preserve">Pre-conference course “Evidence-Based PT Strategies for Headache and TMD”.  </w:t>
      </w:r>
      <w:r w:rsidRPr="00F83DFA">
        <w:rPr>
          <w:color w:val="000000"/>
          <w:shd w:val="clear" w:color="auto" w:fill="FFFFFF"/>
        </w:rPr>
        <w:t>American Academy of Orofacial Pain’s 46</w:t>
      </w:r>
      <w:r w:rsidRPr="00F83DFA">
        <w:rPr>
          <w:color w:val="000000"/>
          <w:shd w:val="clear" w:color="auto" w:fill="FFFFFF"/>
          <w:vertAlign w:val="superscript"/>
        </w:rPr>
        <w:t>th</w:t>
      </w:r>
      <w:r w:rsidRPr="00F83DFA">
        <w:rPr>
          <w:color w:val="000000"/>
          <w:shd w:val="clear" w:color="auto" w:fill="FFFFFF"/>
        </w:rPr>
        <w:t xml:space="preserve"> Scientific Meeting, Boston-MA (2022). </w:t>
      </w:r>
    </w:p>
    <w:p w14:paraId="01EFE82A" w14:textId="0F175703" w:rsidR="003B0A2E" w:rsidRPr="0059266B" w:rsidRDefault="0059266B" w:rsidP="001E085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59266B">
        <w:t>Credentialed Clinical Instructor Program from American Physical Therapy Association (APTA)</w:t>
      </w:r>
      <w:r w:rsidR="006176DF">
        <w:t xml:space="preserve"> (2019)</w:t>
      </w:r>
      <w:r w:rsidRPr="0059266B">
        <w:t xml:space="preserve">, </w:t>
      </w:r>
      <w:r w:rsidRPr="0059266B">
        <w:rPr>
          <w:color w:val="212121"/>
          <w:shd w:val="clear" w:color="auto" w:fill="FFFFFF"/>
        </w:rPr>
        <w:t>Rasmussen College – Land</w:t>
      </w:r>
      <w:r>
        <w:rPr>
          <w:color w:val="212121"/>
          <w:shd w:val="clear" w:color="auto" w:fill="FFFFFF"/>
        </w:rPr>
        <w:t xml:space="preserve"> O’ Lakes </w:t>
      </w:r>
      <w:r w:rsidR="006176DF">
        <w:rPr>
          <w:color w:val="212121"/>
          <w:shd w:val="clear" w:color="auto" w:fill="FFFFFF"/>
        </w:rPr>
        <w:t>Campus, Feb 16 -17</w:t>
      </w:r>
      <w:r w:rsidRPr="0059266B">
        <w:rPr>
          <w:color w:val="212121"/>
          <w:shd w:val="clear" w:color="auto" w:fill="FFFFFF"/>
        </w:rPr>
        <w:t>.</w:t>
      </w:r>
    </w:p>
    <w:p w14:paraId="6BAA5711" w14:textId="77777777" w:rsidR="0016370F" w:rsidRPr="00A05AB8" w:rsidRDefault="0016370F" w:rsidP="0012127E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A05AB8">
        <w:rPr>
          <w:rFonts w:eastAsiaTheme="minorHAnsi"/>
        </w:rPr>
        <w:lastRenderedPageBreak/>
        <w:t xml:space="preserve">Introduction to the </w:t>
      </w:r>
      <w:proofErr w:type="spellStart"/>
      <w:r w:rsidRPr="00A05AB8">
        <w:rPr>
          <w:rFonts w:eastAsiaTheme="minorHAnsi"/>
        </w:rPr>
        <w:t>Craniocervical</w:t>
      </w:r>
      <w:proofErr w:type="spellEnd"/>
      <w:r w:rsidRPr="00A05AB8">
        <w:rPr>
          <w:rFonts w:eastAsiaTheme="minorHAnsi"/>
        </w:rPr>
        <w:t xml:space="preserve"> and </w:t>
      </w:r>
      <w:proofErr w:type="spellStart"/>
      <w:r w:rsidRPr="00A05AB8">
        <w:rPr>
          <w:rFonts w:eastAsiaTheme="minorHAnsi"/>
        </w:rPr>
        <w:t>Craniomandibular</w:t>
      </w:r>
      <w:proofErr w:type="spellEnd"/>
      <w:r w:rsidRPr="00A05AB8">
        <w:rPr>
          <w:rFonts w:eastAsiaTheme="minorHAnsi"/>
        </w:rPr>
        <w:t xml:space="preserve"> Biomechanics (2012). Annual Conference and Exposition of the American Physical Therapy Association, </w:t>
      </w:r>
      <w:r w:rsidRPr="00A05AB8">
        <w:t xml:space="preserve">Tampa, Florida, USA. </w:t>
      </w:r>
    </w:p>
    <w:p w14:paraId="00DB0FC8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>Fellow. Alberta Provincial CIHR Training Program in Bone and Joint Health (2004-2010). Canadian Institutes of Health Research. Edmonton and Calgary, Alberta, Canada.</w:t>
      </w:r>
    </w:p>
    <w:p w14:paraId="6EF925B9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 xml:space="preserve">Scientific and Clinical Update for the Experienced Physical Therapist (2008). </w:t>
      </w:r>
      <w:r w:rsidRPr="00A05AB8">
        <w:rPr>
          <w:iCs/>
        </w:rPr>
        <w:t>American Academy of Orofacial Pain Conference, Los Angeles, USA.</w:t>
      </w:r>
    </w:p>
    <w:p w14:paraId="672921A4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rPr>
          <w:shd w:val="clear" w:color="auto" w:fill="FFFFFF"/>
        </w:rPr>
        <w:t>English Language Program and TOEFL preparation courses (2003). University of Alberta, Edmonton, Canada.</w:t>
      </w:r>
    </w:p>
    <w:p w14:paraId="2FFC8A7D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>Myofunction in Facial Growth and dentition (2002). Campinas, Sao Paulo, Brazil</w:t>
      </w:r>
    </w:p>
    <w:p w14:paraId="0659A532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  <w:rPr>
          <w:lang w:val="pt-BR"/>
        </w:rPr>
      </w:pPr>
      <w:r w:rsidRPr="00A05AB8">
        <w:t xml:space="preserve">Electromyography (2002). Brazilian Society of Electromyography and Kinesiology (SOBEC). </w:t>
      </w:r>
      <w:r w:rsidRPr="00A05AB8">
        <w:rPr>
          <w:lang w:val="pt-BR"/>
        </w:rPr>
        <w:t>Piracicaba, Sao Paulo,Brazil.</w:t>
      </w:r>
    </w:p>
    <w:p w14:paraId="38232317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  <w:rPr>
          <w:lang w:val="pt-BR"/>
        </w:rPr>
      </w:pPr>
      <w:r w:rsidRPr="00A05AB8">
        <w:rPr>
          <w:lang w:val="pt-BR"/>
        </w:rPr>
        <w:t>Maitland Method (2001). Universidade de Mogi das Cruzes, Sao Paulo, Brazil.</w:t>
      </w:r>
    </w:p>
    <w:p w14:paraId="3705FE7A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>Osteopathy in TMJ Dysfunction (2001). Continuing Education Program-Piracicaba, Sao Paulo, Brazil.</w:t>
      </w:r>
    </w:p>
    <w:p w14:paraId="7C004EFB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  <w:rPr>
          <w:lang w:val="pt-BR"/>
        </w:rPr>
      </w:pPr>
      <w:r w:rsidRPr="00A05AB8">
        <w:t>The Importance of Physical Therapy in TMD Treatment (2001). </w:t>
      </w:r>
      <w:r w:rsidRPr="00A05AB8">
        <w:rPr>
          <w:lang w:val="pt-BR"/>
        </w:rPr>
        <w:t>Federal University of São Carlos, Sao Carlos, Sao Paulo, Brazil.</w:t>
      </w:r>
    </w:p>
    <w:p w14:paraId="32E2EA05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 xml:space="preserve">The Importance of Physical Therapy in TMD Treatment (2000). Continuing Education Program-Piracicaba, </w:t>
      </w:r>
      <w:r w:rsidRPr="00A05AB8">
        <w:rPr>
          <w:lang w:val="pt-BR"/>
        </w:rPr>
        <w:t xml:space="preserve">Sao Paulo, </w:t>
      </w:r>
      <w:r w:rsidRPr="00A05AB8">
        <w:t>Brazil.</w:t>
      </w:r>
    </w:p>
    <w:p w14:paraId="46389EF4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 xml:space="preserve">Physical therapy in TMJ Disorders (1999). Continuing Education Program -Piracicaba, </w:t>
      </w:r>
      <w:r w:rsidRPr="00A05AB8">
        <w:rPr>
          <w:lang w:val="pt-BR"/>
        </w:rPr>
        <w:t xml:space="preserve">Sao Paulo, </w:t>
      </w:r>
      <w:r w:rsidRPr="00A05AB8">
        <w:t>Brazil.</w:t>
      </w:r>
    </w:p>
    <w:p w14:paraId="0536C804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  <w:rPr>
          <w:lang w:val="pt-BR"/>
        </w:rPr>
      </w:pPr>
      <w:r w:rsidRPr="00A05AB8">
        <w:t>Dental and Craniofacial Pain (1999). </w:t>
      </w:r>
      <w:r w:rsidRPr="00A05AB8">
        <w:rPr>
          <w:lang w:val="pt-BR"/>
        </w:rPr>
        <w:t>Simbidor, Sao Paulo, Brazil.</w:t>
      </w:r>
    </w:p>
    <w:p w14:paraId="21A3FEF9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  <w:rPr>
          <w:lang w:val="pt-BR"/>
        </w:rPr>
      </w:pPr>
      <w:r w:rsidRPr="00A05AB8">
        <w:rPr>
          <w:lang w:val="pt-BR"/>
        </w:rPr>
        <w:t>Manual Therapy (1998). </w:t>
      </w:r>
      <w:r w:rsidRPr="00A05AB8">
        <w:t>Continuing Education Program</w:t>
      </w:r>
      <w:r w:rsidRPr="00A05AB8">
        <w:rPr>
          <w:lang w:val="pt-BR"/>
        </w:rPr>
        <w:t>-Piracicaba, Sao Paulo, Brazil.</w:t>
      </w:r>
    </w:p>
    <w:p w14:paraId="2B794ECE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</w:pPr>
      <w:r w:rsidRPr="00A05AB8">
        <w:t xml:space="preserve">Physical therapy in TMJ (1998). Conclave </w:t>
      </w:r>
      <w:proofErr w:type="spellStart"/>
      <w:r w:rsidRPr="00A05AB8">
        <w:t>Científico</w:t>
      </w:r>
      <w:proofErr w:type="spellEnd"/>
      <w:r w:rsidRPr="00A05AB8">
        <w:t xml:space="preserve"> da EAP/APCD, </w:t>
      </w:r>
      <w:r w:rsidRPr="00A05AB8">
        <w:rPr>
          <w:lang w:val="pt-BR"/>
        </w:rPr>
        <w:t xml:space="preserve">Sao Paulo, </w:t>
      </w:r>
      <w:r w:rsidRPr="00A05AB8">
        <w:t>Brazil.</w:t>
      </w:r>
    </w:p>
    <w:p w14:paraId="67D0FF16" w14:textId="77777777" w:rsidR="0016370F" w:rsidRPr="00A05AB8" w:rsidRDefault="0016370F" w:rsidP="0012127E">
      <w:pPr>
        <w:pStyle w:val="ListParagraph"/>
        <w:numPr>
          <w:ilvl w:val="0"/>
          <w:numId w:val="11"/>
        </w:numPr>
        <w:spacing w:line="225" w:lineRule="atLeast"/>
        <w:textAlignment w:val="baseline"/>
        <w:rPr>
          <w:lang w:val="pt-BR"/>
        </w:rPr>
      </w:pPr>
      <w:r w:rsidRPr="00A05AB8">
        <w:t xml:space="preserve">Diagnosis and Treatment of </w:t>
      </w:r>
      <w:proofErr w:type="spellStart"/>
      <w:r w:rsidRPr="00A05AB8">
        <w:t>Myofacial</w:t>
      </w:r>
      <w:proofErr w:type="spellEnd"/>
      <w:r w:rsidRPr="00A05AB8">
        <w:t xml:space="preserve"> Pain (1998). </w:t>
      </w:r>
      <w:r w:rsidRPr="00A05AB8">
        <w:rPr>
          <w:lang w:val="pt-BR"/>
        </w:rPr>
        <w:t>Conclave Científico da EAP/APCD, Sao Paulo, Brazil.</w:t>
      </w:r>
    </w:p>
    <w:p w14:paraId="57D6EF6B" w14:textId="77777777" w:rsidR="00AA655D" w:rsidRPr="00A05AB8" w:rsidRDefault="00AA655D" w:rsidP="00AA655D">
      <w:pPr>
        <w:pStyle w:val="ListParagraph"/>
        <w:spacing w:line="225" w:lineRule="atLeast"/>
        <w:textAlignment w:val="baseline"/>
        <w:rPr>
          <w:lang w:val="pt-BR"/>
        </w:rPr>
      </w:pPr>
    </w:p>
    <w:p w14:paraId="6BABC272" w14:textId="77777777" w:rsidR="002D4E61" w:rsidRPr="00A05AB8" w:rsidRDefault="00F11096" w:rsidP="002D4E61">
      <w:pPr>
        <w:tabs>
          <w:tab w:val="num" w:pos="1080"/>
        </w:tabs>
        <w:rPr>
          <w:b/>
        </w:rPr>
      </w:pPr>
      <w:r w:rsidRPr="00A05AB8">
        <w:rPr>
          <w:b/>
        </w:rPr>
        <w:t>Peer reviewer</w:t>
      </w:r>
      <w:r w:rsidR="002D4E61" w:rsidRPr="00A05AB8">
        <w:rPr>
          <w:b/>
        </w:rPr>
        <w:t xml:space="preserve"> for</w:t>
      </w:r>
    </w:p>
    <w:p w14:paraId="374F82CE" w14:textId="77777777" w:rsidR="00640591" w:rsidRPr="00A05AB8" w:rsidRDefault="00640591" w:rsidP="002D4E61">
      <w:pPr>
        <w:tabs>
          <w:tab w:val="num" w:pos="1080"/>
        </w:tabs>
      </w:pPr>
    </w:p>
    <w:p w14:paraId="0059E830" w14:textId="295E7A42" w:rsidR="00C06112" w:rsidRPr="00A05AB8" w:rsidRDefault="00C06112" w:rsidP="00C06112">
      <w:pPr>
        <w:numPr>
          <w:ilvl w:val="0"/>
          <w:numId w:val="3"/>
        </w:numPr>
      </w:pPr>
      <w:r w:rsidRPr="00A05AB8">
        <w:t>Brazilian Journal of Physical Therapy (2001</w:t>
      </w:r>
      <w:r w:rsidRPr="00A05AB8">
        <w:rPr>
          <w:lang w:val="en-CA" w:eastAsia="pt-BR"/>
        </w:rPr>
        <w:t>- present</w:t>
      </w:r>
      <w:r w:rsidRPr="00A05AB8">
        <w:t>)</w:t>
      </w:r>
    </w:p>
    <w:p w14:paraId="27033530" w14:textId="629D7F39" w:rsidR="00860842" w:rsidRDefault="00860842" w:rsidP="00860842">
      <w:pPr>
        <w:numPr>
          <w:ilvl w:val="0"/>
          <w:numId w:val="3"/>
        </w:numPr>
      </w:pPr>
      <w:r>
        <w:t>Dental and Medical Problems (2021 2x, 2022 2x)</w:t>
      </w:r>
    </w:p>
    <w:p w14:paraId="142D3AA1" w14:textId="12F6255D" w:rsidR="00B01F79" w:rsidRDefault="00B01F79" w:rsidP="00B01F79">
      <w:pPr>
        <w:numPr>
          <w:ilvl w:val="0"/>
          <w:numId w:val="3"/>
        </w:numPr>
      </w:pPr>
      <w:r w:rsidRPr="00A05AB8">
        <w:t>Physical Therapy Journal (2014</w:t>
      </w:r>
      <w:r>
        <w:t>, 2018, 2019</w:t>
      </w:r>
      <w:r w:rsidR="00AD096A">
        <w:t>-2x</w:t>
      </w:r>
      <w:r w:rsidR="00286A3A">
        <w:t>, 2020</w:t>
      </w:r>
      <w:r w:rsidR="009A5524">
        <w:t>, 2021</w:t>
      </w:r>
      <w:r w:rsidR="002255F3">
        <w:t>-2x</w:t>
      </w:r>
      <w:r w:rsidRPr="00A05AB8">
        <w:t>)</w:t>
      </w:r>
    </w:p>
    <w:p w14:paraId="2CAF6E85" w14:textId="77777777" w:rsidR="009A5524" w:rsidRPr="00A05AB8" w:rsidRDefault="009A5524" w:rsidP="009A5524">
      <w:pPr>
        <w:numPr>
          <w:ilvl w:val="0"/>
          <w:numId w:val="3"/>
        </w:numPr>
      </w:pPr>
      <w:r w:rsidRPr="00A05AB8">
        <w:t>Journal of Manipulative and Physiological Therapeutics (2014</w:t>
      </w:r>
      <w:r>
        <w:t>, 2021</w:t>
      </w:r>
      <w:r w:rsidRPr="00A05AB8">
        <w:t>)</w:t>
      </w:r>
    </w:p>
    <w:p w14:paraId="73626929" w14:textId="705771E6" w:rsidR="0025671E" w:rsidRPr="00A05AB8" w:rsidRDefault="0025671E" w:rsidP="0025671E">
      <w:pPr>
        <w:numPr>
          <w:ilvl w:val="0"/>
          <w:numId w:val="3"/>
        </w:numPr>
      </w:pPr>
      <w:r>
        <w:t>Physical &amp; Occupation Therapy in Geriatrics (2020</w:t>
      </w:r>
      <w:r w:rsidR="00FA4CF6">
        <w:t>-2x</w:t>
      </w:r>
      <w:r>
        <w:t>, 2021</w:t>
      </w:r>
      <w:r w:rsidR="006D0C88">
        <w:t>-3</w:t>
      </w:r>
      <w:r w:rsidR="00FA4CF6">
        <w:t>x</w:t>
      </w:r>
      <w:r>
        <w:t>)</w:t>
      </w:r>
    </w:p>
    <w:p w14:paraId="262EE704" w14:textId="77777777" w:rsidR="00286A3A" w:rsidRDefault="00286A3A" w:rsidP="00286A3A">
      <w:pPr>
        <w:numPr>
          <w:ilvl w:val="0"/>
          <w:numId w:val="3"/>
        </w:numPr>
      </w:pPr>
      <w:r w:rsidRPr="00A05AB8">
        <w:t>Pain Research and Management (2018</w:t>
      </w:r>
      <w:r>
        <w:t>, 2020</w:t>
      </w:r>
      <w:r w:rsidRPr="00A05AB8">
        <w:t>)</w:t>
      </w:r>
    </w:p>
    <w:p w14:paraId="60B8707F" w14:textId="77777777" w:rsidR="00B01F79" w:rsidRPr="00A05AB8" w:rsidRDefault="00B01F79" w:rsidP="00B01F79">
      <w:pPr>
        <w:numPr>
          <w:ilvl w:val="0"/>
          <w:numId w:val="3"/>
        </w:numPr>
      </w:pPr>
      <w:r>
        <w:t>Journal of Manual and Manipulative Therapy (2019</w:t>
      </w:r>
      <w:r w:rsidR="00AD096A">
        <w:t>-2x</w:t>
      </w:r>
      <w:r>
        <w:t>)</w:t>
      </w:r>
    </w:p>
    <w:p w14:paraId="1EC09CC5" w14:textId="77777777" w:rsidR="008E6A95" w:rsidRPr="008E6A95" w:rsidRDefault="008E6A95" w:rsidP="0096415B">
      <w:pPr>
        <w:numPr>
          <w:ilvl w:val="0"/>
          <w:numId w:val="3"/>
        </w:numPr>
      </w:pPr>
      <w:r w:rsidRPr="008E6A95">
        <w:t>Archives of Gerontology and Geriatrics (2018)</w:t>
      </w:r>
    </w:p>
    <w:p w14:paraId="5E4AE2DE" w14:textId="77777777" w:rsidR="00C45B0D" w:rsidRPr="00A05AB8" w:rsidRDefault="00C45B0D" w:rsidP="0096415B">
      <w:pPr>
        <w:numPr>
          <w:ilvl w:val="0"/>
          <w:numId w:val="3"/>
        </w:numPr>
      </w:pPr>
      <w:r w:rsidRPr="00A05AB8">
        <w:rPr>
          <w:bCs/>
          <w:color w:val="222222"/>
          <w:shd w:val="clear" w:color="auto" w:fill="FFFFFF"/>
        </w:rPr>
        <w:t>Journal of Oral &amp; Facial Pain and Headache (2017)</w:t>
      </w:r>
    </w:p>
    <w:p w14:paraId="79EE4C6A" w14:textId="77777777" w:rsidR="00EA37CB" w:rsidRPr="00A05AB8" w:rsidRDefault="00EA37CB" w:rsidP="0096415B">
      <w:pPr>
        <w:numPr>
          <w:ilvl w:val="0"/>
          <w:numId w:val="3"/>
        </w:numPr>
      </w:pPr>
      <w:r w:rsidRPr="00A05AB8">
        <w:rPr>
          <w:shd w:val="clear" w:color="auto" w:fill="FFFFFF"/>
        </w:rPr>
        <w:t>Archives of Environmental and Occupational Health (2017)</w:t>
      </w:r>
    </w:p>
    <w:p w14:paraId="45F682AE" w14:textId="77777777" w:rsidR="00D43D41" w:rsidRPr="00A05AB8" w:rsidRDefault="00D43D41" w:rsidP="0096415B">
      <w:pPr>
        <w:numPr>
          <w:ilvl w:val="0"/>
          <w:numId w:val="3"/>
        </w:numPr>
      </w:pPr>
      <w:r w:rsidRPr="00A05AB8">
        <w:t xml:space="preserve">PLOS ONE </w:t>
      </w:r>
      <w:r w:rsidR="00EA37CB" w:rsidRPr="00A05AB8">
        <w:t>(</w:t>
      </w:r>
      <w:r w:rsidRPr="00A05AB8">
        <w:t>2017</w:t>
      </w:r>
      <w:r w:rsidR="00EA37CB" w:rsidRPr="00A05AB8">
        <w:t>)</w:t>
      </w:r>
    </w:p>
    <w:p w14:paraId="1D0036F0" w14:textId="77777777" w:rsidR="001A3E56" w:rsidRPr="00A05AB8" w:rsidRDefault="001A3E56" w:rsidP="0096415B">
      <w:pPr>
        <w:numPr>
          <w:ilvl w:val="0"/>
          <w:numId w:val="3"/>
        </w:numPr>
      </w:pPr>
      <w:r w:rsidRPr="00A05AB8">
        <w:t>BMC Musculoskeletal Disorders (2016)</w:t>
      </w:r>
    </w:p>
    <w:p w14:paraId="2C4853FB" w14:textId="77777777" w:rsidR="00C06112" w:rsidRPr="00A05AB8" w:rsidRDefault="00C06112" w:rsidP="0096415B">
      <w:pPr>
        <w:numPr>
          <w:ilvl w:val="0"/>
          <w:numId w:val="3"/>
        </w:numPr>
      </w:pPr>
      <w:r w:rsidRPr="00A05AB8">
        <w:t>Physiotherapy Theory and Practice (2015)</w:t>
      </w:r>
    </w:p>
    <w:p w14:paraId="0C9991D8" w14:textId="77777777" w:rsidR="00F61F16" w:rsidRPr="00A05AB8" w:rsidRDefault="00F61F16" w:rsidP="0096415B">
      <w:pPr>
        <w:numPr>
          <w:ilvl w:val="0"/>
          <w:numId w:val="3"/>
        </w:numPr>
      </w:pPr>
      <w:r w:rsidRPr="00A05AB8">
        <w:t>International Journal of Dentistry (2013)</w:t>
      </w:r>
    </w:p>
    <w:p w14:paraId="7A7CC589" w14:textId="77777777" w:rsidR="00521FA6" w:rsidRPr="00A05AB8" w:rsidRDefault="00521FA6" w:rsidP="0096415B">
      <w:pPr>
        <w:numPr>
          <w:ilvl w:val="0"/>
          <w:numId w:val="3"/>
        </w:numPr>
      </w:pPr>
      <w:r w:rsidRPr="00A05AB8">
        <w:t>Clinical Anatomy (2012)</w:t>
      </w:r>
    </w:p>
    <w:p w14:paraId="1FB31035" w14:textId="77777777" w:rsidR="00521FA6" w:rsidRPr="00A05AB8" w:rsidRDefault="00521FA6" w:rsidP="0096415B">
      <w:pPr>
        <w:numPr>
          <w:ilvl w:val="0"/>
          <w:numId w:val="3"/>
        </w:numPr>
      </w:pPr>
      <w:r w:rsidRPr="00A05AB8">
        <w:t>The Chiropractic &amp; Manual Therapies (2012)</w:t>
      </w:r>
    </w:p>
    <w:p w14:paraId="0B8157EA" w14:textId="75A347C3" w:rsidR="009A340A" w:rsidRDefault="009A340A" w:rsidP="002D4E61">
      <w:pPr>
        <w:rPr>
          <w:b/>
          <w:bCs/>
        </w:rPr>
      </w:pPr>
    </w:p>
    <w:p w14:paraId="140500C0" w14:textId="2298D824" w:rsidR="001F1769" w:rsidRDefault="001F1769" w:rsidP="002D4E61">
      <w:pPr>
        <w:rPr>
          <w:b/>
          <w:bCs/>
        </w:rPr>
      </w:pPr>
      <w:r>
        <w:rPr>
          <w:b/>
          <w:bCs/>
        </w:rPr>
        <w:lastRenderedPageBreak/>
        <w:t xml:space="preserve">Journal </w:t>
      </w:r>
      <w:r w:rsidR="00503C60">
        <w:rPr>
          <w:b/>
          <w:bCs/>
        </w:rPr>
        <w:t xml:space="preserve">Editorial </w:t>
      </w:r>
      <w:r>
        <w:rPr>
          <w:b/>
          <w:bCs/>
        </w:rPr>
        <w:t>Board</w:t>
      </w:r>
    </w:p>
    <w:p w14:paraId="2CC08CBD" w14:textId="77777777" w:rsidR="00E61BC9" w:rsidRDefault="00E61BC9" w:rsidP="002D4E61">
      <w:pPr>
        <w:rPr>
          <w:b/>
          <w:bCs/>
        </w:rPr>
      </w:pPr>
    </w:p>
    <w:p w14:paraId="4C571340" w14:textId="304FA5B0" w:rsidR="001F1769" w:rsidRDefault="00503C60" w:rsidP="001F1769">
      <w:pPr>
        <w:numPr>
          <w:ilvl w:val="0"/>
          <w:numId w:val="3"/>
        </w:numPr>
      </w:pPr>
      <w:r>
        <w:t>Editorial</w:t>
      </w:r>
      <w:r w:rsidR="001F1769">
        <w:t xml:space="preserve"> Board member for Dental and Medical Problems Journal (2021)</w:t>
      </w:r>
    </w:p>
    <w:p w14:paraId="0D40ABC7" w14:textId="57CF3CA8" w:rsidR="001F1769" w:rsidRDefault="001F1769" w:rsidP="002D4E61">
      <w:pPr>
        <w:rPr>
          <w:b/>
          <w:bCs/>
        </w:rPr>
      </w:pPr>
    </w:p>
    <w:p w14:paraId="7C166C85" w14:textId="77777777" w:rsidR="00530D0C" w:rsidRPr="00A05AB8" w:rsidRDefault="00530D0C" w:rsidP="002D4E61">
      <w:pPr>
        <w:rPr>
          <w:b/>
          <w:bCs/>
        </w:rPr>
      </w:pPr>
      <w:r w:rsidRPr="00A05AB8">
        <w:rPr>
          <w:b/>
          <w:bCs/>
        </w:rPr>
        <w:t>Membership</w:t>
      </w:r>
    </w:p>
    <w:p w14:paraId="034E1338" w14:textId="77777777" w:rsidR="00530D0C" w:rsidRPr="00A05AB8" w:rsidRDefault="00530D0C" w:rsidP="002D4E61">
      <w:pPr>
        <w:rPr>
          <w:b/>
          <w:bCs/>
        </w:rPr>
      </w:pPr>
    </w:p>
    <w:p w14:paraId="65440A35" w14:textId="77777777" w:rsidR="00530D0C" w:rsidRPr="00A05AB8" w:rsidRDefault="00530D0C" w:rsidP="0012127E">
      <w:pPr>
        <w:pStyle w:val="ListParagraph"/>
        <w:numPr>
          <w:ilvl w:val="0"/>
          <w:numId w:val="10"/>
        </w:numPr>
        <w:ind w:left="720"/>
        <w:rPr>
          <w:b/>
          <w:bCs/>
        </w:rPr>
      </w:pPr>
      <w:r w:rsidRPr="00A05AB8">
        <w:t>International Society for Posture and Gait Research</w:t>
      </w:r>
      <w:r w:rsidR="00B80A91" w:rsidRPr="00A05AB8">
        <w:t xml:space="preserve"> (</w:t>
      </w:r>
      <w:r w:rsidR="003A74F1" w:rsidRPr="00A05AB8">
        <w:t>2015</w:t>
      </w:r>
      <w:r w:rsidR="00B80A91" w:rsidRPr="00A05AB8">
        <w:t>)</w:t>
      </w:r>
    </w:p>
    <w:p w14:paraId="7E487C4D" w14:textId="77777777" w:rsidR="00530D0C" w:rsidRPr="00A05AB8" w:rsidRDefault="00530D0C" w:rsidP="0012127E">
      <w:pPr>
        <w:pStyle w:val="ListParagraph"/>
        <w:numPr>
          <w:ilvl w:val="0"/>
          <w:numId w:val="10"/>
        </w:numPr>
        <w:ind w:left="720"/>
        <w:rPr>
          <w:b/>
          <w:bCs/>
        </w:rPr>
      </w:pPr>
      <w:r w:rsidRPr="00A05AB8">
        <w:t>Brazilian Society of Electromyography and Kinesiology</w:t>
      </w:r>
      <w:r w:rsidR="00B80A91" w:rsidRPr="00A05AB8">
        <w:t xml:space="preserve"> (since 2003)</w:t>
      </w:r>
    </w:p>
    <w:p w14:paraId="3DD5A024" w14:textId="77777777" w:rsidR="00D17992" w:rsidRPr="00A05AB8" w:rsidRDefault="00D17992" w:rsidP="00D17992">
      <w:pPr>
        <w:pStyle w:val="ListParagraph"/>
        <w:rPr>
          <w:b/>
          <w:bCs/>
        </w:rPr>
      </w:pPr>
    </w:p>
    <w:p w14:paraId="476D5CD2" w14:textId="77777777" w:rsidR="0016370F" w:rsidRPr="00A05AB8" w:rsidRDefault="0016370F" w:rsidP="002D4E61">
      <w:pPr>
        <w:rPr>
          <w:b/>
        </w:rPr>
      </w:pPr>
      <w:r w:rsidRPr="00A05AB8">
        <w:rPr>
          <w:b/>
        </w:rPr>
        <w:t>Committee Work and Community Engagement</w:t>
      </w:r>
    </w:p>
    <w:p w14:paraId="498EB2AA" w14:textId="77777777" w:rsidR="0016370F" w:rsidRPr="00A05AB8" w:rsidRDefault="0016370F" w:rsidP="0096415B">
      <w:pPr>
        <w:ind w:left="810"/>
        <w:rPr>
          <w:b/>
        </w:rPr>
      </w:pPr>
    </w:p>
    <w:p w14:paraId="0268FD73" w14:textId="77777777" w:rsidR="007E44F8" w:rsidRPr="00A05AB8" w:rsidRDefault="007E44F8" w:rsidP="007E44F8">
      <w:pPr>
        <w:tabs>
          <w:tab w:val="left" w:pos="284"/>
        </w:tabs>
        <w:contextualSpacing/>
      </w:pPr>
    </w:p>
    <w:p w14:paraId="2A3C6441" w14:textId="54BC12E4" w:rsidR="005027C2" w:rsidRDefault="005027C2" w:rsidP="00257E85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 xml:space="preserve">Research collaborator at Geriatrics Research Education and Clinical Center (GRECC) at VA Miami Hospital </w:t>
      </w:r>
      <w:r w:rsidR="006E6E8C">
        <w:t>(</w:t>
      </w:r>
      <w:r>
        <w:t>2018</w:t>
      </w:r>
      <w:r w:rsidR="006E6E8C">
        <w:t xml:space="preserve"> to date)</w:t>
      </w:r>
    </w:p>
    <w:p w14:paraId="0019D8F6" w14:textId="4BB4E9F7" w:rsidR="00D4277B" w:rsidRDefault="00D4277B" w:rsidP="00257E85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rPr>
          <w:color w:val="1B1D1E"/>
          <w:shd w:val="clear" w:color="auto" w:fill="FAFAFA"/>
        </w:rPr>
        <w:t>Member of the Health Services (HSA) Department Search and Screen Committee, FIU (2021-2022)</w:t>
      </w:r>
    </w:p>
    <w:p w14:paraId="4E2DA9B7" w14:textId="1D84861D" w:rsidR="0029412A" w:rsidRDefault="0029412A" w:rsidP="00257E85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 xml:space="preserve">Member of the </w:t>
      </w:r>
      <w:r>
        <w:rPr>
          <w:color w:val="1B1D1E"/>
          <w:shd w:val="clear" w:color="auto" w:fill="FFFFFF"/>
        </w:rPr>
        <w:t>Occupational Therapy Department’s Faculty Search and Screen Committee, FIU (2014, 2021-2022)</w:t>
      </w:r>
    </w:p>
    <w:p w14:paraId="79E07284" w14:textId="037F48C9" w:rsidR="00641542" w:rsidRDefault="00641542" w:rsidP="006E6E8C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 xml:space="preserve">Chair of the </w:t>
      </w:r>
      <w:r w:rsidR="00336C1F">
        <w:t>Physical Therapy</w:t>
      </w:r>
      <w:r>
        <w:t xml:space="preserve"> Usage Research Committee (Summer 2021)</w:t>
      </w:r>
    </w:p>
    <w:p w14:paraId="4517E6F1" w14:textId="42A76641" w:rsidR="0040482C" w:rsidRDefault="0040482C" w:rsidP="006E6E8C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>Third-year Review Committee (Summer 2021)</w:t>
      </w:r>
    </w:p>
    <w:p w14:paraId="44A2D051" w14:textId="144017DF" w:rsidR="006E6E8C" w:rsidRDefault="0015493D" w:rsidP="006E6E8C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>Member of the Strategic Plan Task Force for the College (2020</w:t>
      </w:r>
      <w:r w:rsidR="006E6E8C">
        <w:t>, 2021</w:t>
      </w:r>
      <w:r>
        <w:t>)</w:t>
      </w:r>
    </w:p>
    <w:p w14:paraId="1317CB3A" w14:textId="77777777" w:rsidR="00257E85" w:rsidRDefault="00257E85" w:rsidP="00257E85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>Member of the Research Council and PhD Committee (</w:t>
      </w:r>
      <w:r w:rsidR="000E1889">
        <w:t>2018 to date</w:t>
      </w:r>
      <w:r>
        <w:t xml:space="preserve">) </w:t>
      </w:r>
    </w:p>
    <w:p w14:paraId="12DC2E30" w14:textId="77777777" w:rsidR="00746BC6" w:rsidRPr="00A05AB8" w:rsidRDefault="00746BC6" w:rsidP="00746BC6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 w:rsidRPr="00A05AB8">
        <w:t>Member of the Research Sub-Committee stablished to plan and create a Rehabilitation Track PhD Program in our College (2018 to date)</w:t>
      </w:r>
    </w:p>
    <w:p w14:paraId="23E4B12B" w14:textId="77777777" w:rsidR="00746BC6" w:rsidRPr="00A05AB8" w:rsidRDefault="00746BC6" w:rsidP="00746BC6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 w:rsidRPr="00A05AB8">
        <w:t xml:space="preserve">Member of the </w:t>
      </w:r>
      <w:r w:rsidRPr="00A05AB8">
        <w:rPr>
          <w:rFonts w:eastAsiaTheme="minorHAnsi"/>
        </w:rPr>
        <w:t>Search and Screen Committee from the Department of Physical Therapy</w:t>
      </w:r>
      <w:r w:rsidRPr="00A05AB8">
        <w:t xml:space="preserve">, </w:t>
      </w:r>
      <w:r w:rsidRPr="00A05AB8">
        <w:rPr>
          <w:rStyle w:val="apple-style-span"/>
        </w:rPr>
        <w:t>FIU (2017</w:t>
      </w:r>
      <w:r w:rsidRPr="00A05AB8">
        <w:t xml:space="preserve"> to date</w:t>
      </w:r>
      <w:r w:rsidRPr="00A05AB8">
        <w:rPr>
          <w:rStyle w:val="apple-style-span"/>
        </w:rPr>
        <w:t>)</w:t>
      </w:r>
    </w:p>
    <w:p w14:paraId="176D8E46" w14:textId="14B9DD9C" w:rsidR="00746BC6" w:rsidRPr="00A05AB8" w:rsidRDefault="00746BC6" w:rsidP="00746BC6">
      <w:pPr>
        <w:pStyle w:val="ListParagraph"/>
        <w:numPr>
          <w:ilvl w:val="0"/>
          <w:numId w:val="12"/>
        </w:numPr>
        <w:ind w:left="810"/>
      </w:pPr>
      <w:r w:rsidRPr="00A05AB8">
        <w:t xml:space="preserve">Member of the </w:t>
      </w:r>
      <w:r w:rsidRPr="00A05AB8">
        <w:rPr>
          <w:rStyle w:val="apple-style-span"/>
          <w:color w:val="000000"/>
        </w:rPr>
        <w:t xml:space="preserve">College </w:t>
      </w:r>
      <w:r w:rsidRPr="00A05AB8">
        <w:t>Student Affairs Committee, FIU (2012-to 2016; 2018</w:t>
      </w:r>
      <w:r w:rsidR="00D4277B">
        <w:t>-2020</w:t>
      </w:r>
      <w:r w:rsidRPr="00A05AB8">
        <w:t>)</w:t>
      </w:r>
    </w:p>
    <w:p w14:paraId="48DAD893" w14:textId="77777777" w:rsidR="008E31D5" w:rsidRDefault="008E31D5" w:rsidP="008E31D5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rPr>
          <w:rStyle w:val="apple-style-span"/>
        </w:rPr>
        <w:t>Member of the Clinical Promotion Committee, FIU (2019, 2020, 2021)</w:t>
      </w:r>
    </w:p>
    <w:p w14:paraId="60F7CA20" w14:textId="77777777" w:rsidR="00257E85" w:rsidRDefault="00257E85" w:rsidP="00257E85">
      <w:pPr>
        <w:numPr>
          <w:ilvl w:val="0"/>
          <w:numId w:val="12"/>
        </w:numPr>
        <w:tabs>
          <w:tab w:val="left" w:pos="284"/>
        </w:tabs>
        <w:ind w:left="810"/>
        <w:contextualSpacing/>
        <w:rPr>
          <w:rStyle w:val="apple-style-span"/>
        </w:rPr>
      </w:pPr>
      <w:r w:rsidRPr="00A05AB8">
        <w:t xml:space="preserve">Member of the </w:t>
      </w:r>
      <w:r>
        <w:t xml:space="preserve">Occupational Therapy Chair </w:t>
      </w:r>
      <w:r w:rsidRPr="00A05AB8">
        <w:rPr>
          <w:rFonts w:eastAsiaTheme="minorHAnsi"/>
        </w:rPr>
        <w:t>Search and Screen Committee</w:t>
      </w:r>
      <w:r w:rsidRPr="00A05AB8">
        <w:t xml:space="preserve">, </w:t>
      </w:r>
      <w:r w:rsidRPr="00A05AB8">
        <w:rPr>
          <w:rStyle w:val="apple-style-span"/>
        </w:rPr>
        <w:t>FIU</w:t>
      </w:r>
      <w:r>
        <w:rPr>
          <w:rStyle w:val="apple-style-span"/>
        </w:rPr>
        <w:t xml:space="preserve"> (2019-2020</w:t>
      </w:r>
      <w:r w:rsidRPr="00A05AB8">
        <w:rPr>
          <w:rStyle w:val="apple-style-span"/>
        </w:rPr>
        <w:t>)</w:t>
      </w:r>
    </w:p>
    <w:p w14:paraId="5B24CA54" w14:textId="77777777" w:rsidR="00746BC6" w:rsidRDefault="00746BC6" w:rsidP="00746BC6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>Research presentation at Geriatrics Research Education and Clinical Center (GRECC) at VA Miami Hospital (July 2018)</w:t>
      </w:r>
    </w:p>
    <w:p w14:paraId="2D72D6DA" w14:textId="77777777" w:rsidR="00746BC6" w:rsidRDefault="00746BC6" w:rsidP="00746BC6">
      <w:pPr>
        <w:numPr>
          <w:ilvl w:val="0"/>
          <w:numId w:val="12"/>
        </w:numPr>
        <w:tabs>
          <w:tab w:val="left" w:pos="284"/>
        </w:tabs>
        <w:ind w:left="810"/>
        <w:contextualSpacing/>
      </w:pPr>
      <w:r>
        <w:t>Physical Therapy Month research exposition to FIU community (October 2018)</w:t>
      </w:r>
    </w:p>
    <w:p w14:paraId="29A936F9" w14:textId="77777777" w:rsidR="009309DE" w:rsidRPr="00A05AB8" w:rsidRDefault="009309DE" w:rsidP="0012127E">
      <w:pPr>
        <w:pStyle w:val="ListParagraph"/>
        <w:numPr>
          <w:ilvl w:val="0"/>
          <w:numId w:val="12"/>
        </w:numPr>
        <w:ind w:left="810"/>
      </w:pPr>
      <w:r w:rsidRPr="00A05AB8">
        <w:t>Member of the University Sabbatical Committee</w:t>
      </w:r>
      <w:r w:rsidR="00CE77AD" w:rsidRPr="00A05AB8">
        <w:t>, FIU</w:t>
      </w:r>
      <w:r w:rsidRPr="00A05AB8">
        <w:t xml:space="preserve"> (2017)</w:t>
      </w:r>
    </w:p>
    <w:p w14:paraId="5BAEB6C3" w14:textId="77777777" w:rsidR="009309DE" w:rsidRPr="00A05AB8" w:rsidRDefault="00D17992" w:rsidP="0012127E">
      <w:pPr>
        <w:pStyle w:val="ListParagraph"/>
        <w:numPr>
          <w:ilvl w:val="0"/>
          <w:numId w:val="12"/>
        </w:numPr>
        <w:ind w:left="810"/>
        <w:rPr>
          <w:rStyle w:val="apple-style-span"/>
          <w:b/>
        </w:rPr>
      </w:pPr>
      <w:r w:rsidRPr="00A05AB8">
        <w:t xml:space="preserve">Member of the </w:t>
      </w:r>
      <w:r w:rsidRPr="00A05AB8">
        <w:rPr>
          <w:rStyle w:val="apple-style-span"/>
          <w:color w:val="000000"/>
        </w:rPr>
        <w:t>College Tenure and Promotion Committee</w:t>
      </w:r>
      <w:r w:rsidR="00CE77AD" w:rsidRPr="00A05AB8">
        <w:t>, FIU</w:t>
      </w:r>
      <w:r w:rsidRPr="00A05AB8">
        <w:rPr>
          <w:rStyle w:val="apple-style-span"/>
          <w:color w:val="000000"/>
        </w:rPr>
        <w:t xml:space="preserve"> (2016</w:t>
      </w:r>
      <w:r w:rsidR="00CA304B" w:rsidRPr="00A05AB8">
        <w:rPr>
          <w:rStyle w:val="apple-style-span"/>
          <w:color w:val="000000"/>
        </w:rPr>
        <w:t>-2017</w:t>
      </w:r>
      <w:r w:rsidRPr="00A05AB8">
        <w:rPr>
          <w:rStyle w:val="apple-style-span"/>
          <w:color w:val="000000"/>
        </w:rPr>
        <w:t>)</w:t>
      </w:r>
    </w:p>
    <w:p w14:paraId="58A63B8B" w14:textId="77777777" w:rsidR="00C061AE" w:rsidRPr="00A05AB8" w:rsidRDefault="00C061AE" w:rsidP="0012127E">
      <w:pPr>
        <w:pStyle w:val="ListParagraph"/>
        <w:numPr>
          <w:ilvl w:val="0"/>
          <w:numId w:val="12"/>
        </w:numPr>
        <w:ind w:left="810"/>
        <w:rPr>
          <w:b/>
        </w:rPr>
      </w:pPr>
      <w:r w:rsidRPr="00A05AB8">
        <w:t xml:space="preserve">Member of the </w:t>
      </w:r>
      <w:r w:rsidRPr="00A05AB8">
        <w:rPr>
          <w:shd w:val="clear" w:color="auto" w:fill="FFFFFF"/>
        </w:rPr>
        <w:t>Precision Medicine Task Force</w:t>
      </w:r>
      <w:r w:rsidR="00CE77AD" w:rsidRPr="00A05AB8">
        <w:t>, FIU</w:t>
      </w:r>
      <w:r w:rsidRPr="00A05AB8">
        <w:rPr>
          <w:shd w:val="clear" w:color="auto" w:fill="FFFFFF"/>
        </w:rPr>
        <w:t xml:space="preserve"> (2015 to </w:t>
      </w:r>
      <w:r w:rsidR="009309DE" w:rsidRPr="00A05AB8">
        <w:rPr>
          <w:shd w:val="clear" w:color="auto" w:fill="FFFFFF"/>
        </w:rPr>
        <w:t>2016</w:t>
      </w:r>
      <w:r w:rsidR="00CE77AD" w:rsidRPr="00A05AB8">
        <w:rPr>
          <w:shd w:val="clear" w:color="auto" w:fill="FFFFFF"/>
        </w:rPr>
        <w:t>)</w:t>
      </w:r>
    </w:p>
    <w:p w14:paraId="7C472221" w14:textId="77777777" w:rsidR="002D33C5" w:rsidRPr="00A05AB8" w:rsidRDefault="00AC7213" w:rsidP="0012127E">
      <w:pPr>
        <w:pStyle w:val="ListParagraph"/>
        <w:numPr>
          <w:ilvl w:val="0"/>
          <w:numId w:val="12"/>
        </w:numPr>
        <w:ind w:left="810"/>
        <w:rPr>
          <w:b/>
        </w:rPr>
      </w:pPr>
      <w:r w:rsidRPr="00A05AB8">
        <w:t>Member of University-Wide Scholarship committee</w:t>
      </w:r>
      <w:r w:rsidR="00CE77AD" w:rsidRPr="00A05AB8">
        <w:t>, FIU</w:t>
      </w:r>
      <w:r w:rsidRPr="00A05AB8">
        <w:t xml:space="preserve"> (2015 to </w:t>
      </w:r>
      <w:r w:rsidR="009309DE" w:rsidRPr="00A05AB8">
        <w:t>2016</w:t>
      </w:r>
      <w:r w:rsidR="00CE77AD" w:rsidRPr="00A05AB8">
        <w:t>)</w:t>
      </w:r>
    </w:p>
    <w:p w14:paraId="0D178C8E" w14:textId="77777777" w:rsidR="00CE77AD" w:rsidRPr="00A05AB8" w:rsidRDefault="0096415B" w:rsidP="0012127E">
      <w:pPr>
        <w:pStyle w:val="ListParagraph"/>
        <w:numPr>
          <w:ilvl w:val="0"/>
          <w:numId w:val="12"/>
        </w:numPr>
        <w:ind w:left="810"/>
      </w:pPr>
      <w:r w:rsidRPr="00A05AB8">
        <w:t>Member of the Student Government Association Scholarships Committee</w:t>
      </w:r>
      <w:r w:rsidR="00CE77AD" w:rsidRPr="00A05AB8">
        <w:t>, FIU</w:t>
      </w:r>
      <w:r w:rsidRPr="00A05AB8">
        <w:t xml:space="preserve"> (2014)</w:t>
      </w:r>
    </w:p>
    <w:p w14:paraId="5B77CAFF" w14:textId="77777777" w:rsidR="00C62837" w:rsidRPr="00A05AB8" w:rsidRDefault="009A340A" w:rsidP="0012127E">
      <w:pPr>
        <w:pStyle w:val="ListParagraph"/>
        <w:numPr>
          <w:ilvl w:val="0"/>
          <w:numId w:val="12"/>
        </w:numPr>
        <w:ind w:left="810"/>
      </w:pPr>
      <w:r w:rsidRPr="00A05AB8">
        <w:rPr>
          <w:color w:val="000000"/>
        </w:rPr>
        <w:t xml:space="preserve">Invited lecturer: </w:t>
      </w:r>
      <w:r w:rsidR="00C62837" w:rsidRPr="00A05AB8">
        <w:rPr>
          <w:color w:val="000000"/>
        </w:rPr>
        <w:t xml:space="preserve">The role </w:t>
      </w:r>
      <w:r w:rsidR="004665BC" w:rsidRPr="00A05AB8">
        <w:rPr>
          <w:color w:val="000000"/>
        </w:rPr>
        <w:t>of physical therapy in the treatment of temporomandibular joint problems and related fact</w:t>
      </w:r>
      <w:r w:rsidR="00C62837" w:rsidRPr="00A05AB8">
        <w:rPr>
          <w:color w:val="000000"/>
        </w:rPr>
        <w:t>ors.</w:t>
      </w:r>
      <w:r w:rsidR="00C62837" w:rsidRPr="00A05AB8">
        <w:rPr>
          <w:i/>
          <w:color w:val="000000"/>
        </w:rPr>
        <w:t xml:space="preserve"> </w:t>
      </w:r>
      <w:r w:rsidR="00C62837" w:rsidRPr="00A05AB8">
        <w:rPr>
          <w:color w:val="000000"/>
        </w:rPr>
        <w:t xml:space="preserve">Miami </w:t>
      </w:r>
      <w:r w:rsidR="00C62837" w:rsidRPr="00A05AB8">
        <w:t>Oral and Maxillofacial Surgery, Baptist Hospital, Miami, Florida (September 2013).</w:t>
      </w:r>
    </w:p>
    <w:p w14:paraId="1DB3874F" w14:textId="77777777" w:rsidR="00AA655D" w:rsidRPr="00A05AB8" w:rsidRDefault="00AA655D" w:rsidP="002D4E61">
      <w:pPr>
        <w:rPr>
          <w:b/>
        </w:rPr>
      </w:pPr>
    </w:p>
    <w:p w14:paraId="2EBA7E45" w14:textId="77777777" w:rsidR="002D4E61" w:rsidRPr="00A05AB8" w:rsidRDefault="002D4E61" w:rsidP="002D4E61">
      <w:pPr>
        <w:rPr>
          <w:b/>
          <w:bCs/>
        </w:rPr>
      </w:pPr>
      <w:r w:rsidRPr="00A05AB8">
        <w:rPr>
          <w:b/>
          <w:bCs/>
        </w:rPr>
        <w:t>Teaching Activities</w:t>
      </w:r>
      <w:bookmarkStart w:id="1" w:name="_Toc233027872"/>
      <w:bookmarkStart w:id="2" w:name="_Toc233173972"/>
    </w:p>
    <w:p w14:paraId="438AE05A" w14:textId="77777777" w:rsidR="00640591" w:rsidRPr="00A05AB8" w:rsidRDefault="00640591" w:rsidP="002D4E61">
      <w:pPr>
        <w:rPr>
          <w:rStyle w:val="Heading1Char"/>
          <w:b/>
          <w:color w:val="FFFFFF"/>
        </w:rPr>
      </w:pPr>
    </w:p>
    <w:p w14:paraId="2F47029E" w14:textId="77777777" w:rsidR="006E6E8C" w:rsidRPr="00A05AB8" w:rsidRDefault="006E6E8C" w:rsidP="006E6E8C">
      <w:pPr>
        <w:numPr>
          <w:ilvl w:val="0"/>
          <w:numId w:val="5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rPr>
          <w:lang w:val="en-CA" w:eastAsia="en-CA"/>
        </w:rPr>
        <w:t xml:space="preserve">Instructor (2011-present): </w:t>
      </w:r>
      <w:r w:rsidRPr="00A05AB8">
        <w:t xml:space="preserve">Musculoskeletal Diagnosis and Management </w:t>
      </w:r>
      <w:r>
        <w:t xml:space="preserve">II </w:t>
      </w:r>
      <w:r w:rsidRPr="00A05AB8">
        <w:t>(temporomandibular joint and cervical spine modules)</w:t>
      </w:r>
      <w:r w:rsidRPr="00A05AB8">
        <w:rPr>
          <w:lang w:val="en-CA" w:eastAsia="en-CA"/>
        </w:rPr>
        <w:t xml:space="preserve">. </w:t>
      </w:r>
      <w:r w:rsidRPr="00A05AB8">
        <w:rPr>
          <w:rStyle w:val="Heading2Char"/>
        </w:rPr>
        <w:t xml:space="preserve">Doctorate in Physical Therapy (DPT); </w:t>
      </w:r>
      <w:r w:rsidRPr="00A05AB8">
        <w:rPr>
          <w:lang w:val="en-CA" w:eastAsia="en-CA"/>
        </w:rPr>
        <w:t>Department of Physical Therapy, Florida International University, USA.</w:t>
      </w:r>
    </w:p>
    <w:p w14:paraId="41CDBAE1" w14:textId="77777777" w:rsidR="008805A7" w:rsidRPr="00A05AB8" w:rsidRDefault="000A5E56" w:rsidP="008805A7">
      <w:pPr>
        <w:numPr>
          <w:ilvl w:val="0"/>
          <w:numId w:val="5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rPr>
          <w:lang w:val="en-CA" w:eastAsia="en-CA"/>
        </w:rPr>
        <w:lastRenderedPageBreak/>
        <w:t>Instructor (2018</w:t>
      </w:r>
      <w:r w:rsidR="008805A7" w:rsidRPr="00A05AB8">
        <w:rPr>
          <w:lang w:val="en-CA" w:eastAsia="en-CA"/>
        </w:rPr>
        <w:t>): Advanced Path</w:t>
      </w:r>
      <w:r w:rsidRPr="00A05AB8">
        <w:rPr>
          <w:lang w:val="en-CA" w:eastAsia="en-CA"/>
        </w:rPr>
        <w:t>ologic</w:t>
      </w:r>
      <w:r w:rsidR="008805A7" w:rsidRPr="00A05AB8">
        <w:rPr>
          <w:lang w:val="en-CA" w:eastAsia="en-CA"/>
        </w:rPr>
        <w:t xml:space="preserve"> Movement Analysis. </w:t>
      </w:r>
      <w:r w:rsidR="008805A7" w:rsidRPr="00A05AB8">
        <w:rPr>
          <w:rStyle w:val="Heading2Char"/>
        </w:rPr>
        <w:t xml:space="preserve">Doctorate in Physical Therapy (DPT); </w:t>
      </w:r>
      <w:r w:rsidR="008805A7" w:rsidRPr="00A05AB8">
        <w:rPr>
          <w:lang w:val="en-CA" w:eastAsia="en-CA"/>
        </w:rPr>
        <w:t>Department of Physical Therapy, Florida International University, USA.</w:t>
      </w:r>
    </w:p>
    <w:p w14:paraId="0C872FF2" w14:textId="77777777" w:rsidR="008805A7" w:rsidRPr="00A05AB8" w:rsidRDefault="008805A7" w:rsidP="008805A7">
      <w:pPr>
        <w:numPr>
          <w:ilvl w:val="0"/>
          <w:numId w:val="5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rPr>
          <w:lang w:val="en-CA" w:eastAsia="en-CA"/>
        </w:rPr>
        <w:t xml:space="preserve">Instructor (2017): </w:t>
      </w:r>
      <w:r w:rsidRPr="00A05AB8">
        <w:t>Analysis of Movement (temporomandibular joint and cervical spine modules)</w:t>
      </w:r>
      <w:r w:rsidRPr="00A05AB8">
        <w:rPr>
          <w:lang w:val="en-CA" w:eastAsia="en-CA"/>
        </w:rPr>
        <w:t xml:space="preserve">. </w:t>
      </w:r>
      <w:r w:rsidRPr="00A05AB8">
        <w:rPr>
          <w:rStyle w:val="Heading2Char"/>
        </w:rPr>
        <w:t xml:space="preserve">Doctorate in Physical Therapy (DPT); </w:t>
      </w:r>
      <w:r w:rsidRPr="00A05AB8">
        <w:rPr>
          <w:lang w:val="en-CA" w:eastAsia="en-CA"/>
        </w:rPr>
        <w:t>Department of Physical Therapy, Florida International University, USA.</w:t>
      </w:r>
    </w:p>
    <w:p w14:paraId="1417A473" w14:textId="77777777" w:rsidR="006E6E8C" w:rsidRPr="00A05AB8" w:rsidRDefault="006E6E8C" w:rsidP="006E6E8C">
      <w:pPr>
        <w:numPr>
          <w:ilvl w:val="0"/>
          <w:numId w:val="5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rPr>
          <w:lang w:val="en-CA" w:eastAsia="en-CA"/>
        </w:rPr>
        <w:t xml:space="preserve">Instructor (2011-2017): </w:t>
      </w:r>
      <w:r w:rsidRPr="00A05AB8">
        <w:t>Musculoskeletal Diagnosis and Management Laboratory (temporomandibular joint and cervical spine modules)</w:t>
      </w:r>
      <w:r w:rsidRPr="00A05AB8">
        <w:rPr>
          <w:lang w:val="en-CA" w:eastAsia="en-CA"/>
        </w:rPr>
        <w:t xml:space="preserve">. </w:t>
      </w:r>
      <w:r w:rsidRPr="00A05AB8">
        <w:rPr>
          <w:rStyle w:val="Heading2Char"/>
        </w:rPr>
        <w:t xml:space="preserve">Doctorate in Physical Therapy (DPT); </w:t>
      </w:r>
      <w:r w:rsidRPr="00A05AB8">
        <w:rPr>
          <w:lang w:val="en-CA" w:eastAsia="en-CA"/>
        </w:rPr>
        <w:t>Department of Physical Therapy, Florida International University, USA.</w:t>
      </w:r>
    </w:p>
    <w:p w14:paraId="6A0C8D71" w14:textId="77777777" w:rsidR="006E6E8C" w:rsidRPr="00A05AB8" w:rsidRDefault="006E6E8C" w:rsidP="006E6E8C">
      <w:pPr>
        <w:numPr>
          <w:ilvl w:val="0"/>
          <w:numId w:val="2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rPr>
          <w:lang w:val="en-CA" w:eastAsia="en-CA"/>
        </w:rPr>
        <w:t xml:space="preserve">Instructor (2010-2017): </w:t>
      </w:r>
      <w:r w:rsidRPr="00A05AB8">
        <w:t>Theories in Orthopedics Physical Therapy</w:t>
      </w:r>
      <w:r w:rsidRPr="00A05AB8">
        <w:rPr>
          <w:lang w:val="en-CA" w:eastAsia="en-CA"/>
        </w:rPr>
        <w:t xml:space="preserve">. </w:t>
      </w:r>
      <w:r w:rsidRPr="00A05AB8">
        <w:rPr>
          <w:rStyle w:val="Heading2Char"/>
        </w:rPr>
        <w:t xml:space="preserve">Doctorate in Physical Therapy (DPT); </w:t>
      </w:r>
      <w:r w:rsidRPr="00A05AB8">
        <w:rPr>
          <w:lang w:val="en-CA" w:eastAsia="en-CA"/>
        </w:rPr>
        <w:t>Department of Physical Therapy, Florida International University, USA.</w:t>
      </w:r>
    </w:p>
    <w:p w14:paraId="39470119" w14:textId="77777777" w:rsidR="00C74F2E" w:rsidRPr="00A05AB8" w:rsidRDefault="00C74F2E" w:rsidP="007F47DA">
      <w:pPr>
        <w:numPr>
          <w:ilvl w:val="0"/>
          <w:numId w:val="5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t xml:space="preserve">Evaluator and </w:t>
      </w:r>
      <w:r w:rsidR="00E75E90" w:rsidRPr="00A05AB8">
        <w:t>organizer</w:t>
      </w:r>
      <w:r w:rsidRPr="00A05AB8">
        <w:t xml:space="preserve"> of the first Objective Structured Clinical Examination (OSCE) </w:t>
      </w:r>
      <w:r w:rsidR="00E75E90" w:rsidRPr="00A05AB8">
        <w:t>(2014).</w:t>
      </w:r>
      <w:r w:rsidR="00E75E90" w:rsidRPr="00A05AB8">
        <w:rPr>
          <w:rStyle w:val="Heading2Char"/>
        </w:rPr>
        <w:t xml:space="preserve"> Doctorate in Physical Therapy (DPT); </w:t>
      </w:r>
      <w:r w:rsidR="00E75E90" w:rsidRPr="00A05AB8">
        <w:rPr>
          <w:lang w:val="en-CA" w:eastAsia="en-CA"/>
        </w:rPr>
        <w:t>Department of Physical Therapy, Florida International University</w:t>
      </w:r>
      <w:r w:rsidR="0069452B" w:rsidRPr="00A05AB8">
        <w:rPr>
          <w:lang w:val="en-CA" w:eastAsia="en-CA"/>
        </w:rPr>
        <w:t>, USA</w:t>
      </w:r>
      <w:r w:rsidR="00E75E90" w:rsidRPr="00A05AB8">
        <w:rPr>
          <w:lang w:val="en-CA" w:eastAsia="en-CA"/>
        </w:rPr>
        <w:t>.</w:t>
      </w:r>
    </w:p>
    <w:p w14:paraId="211C9475" w14:textId="77777777" w:rsidR="002D4E61" w:rsidRPr="00A05AB8" w:rsidRDefault="00B27B9A" w:rsidP="007F47DA">
      <w:pPr>
        <w:numPr>
          <w:ilvl w:val="0"/>
          <w:numId w:val="2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t>Teaching Assistant (2008</w:t>
      </w:r>
      <w:r w:rsidR="002D4E61" w:rsidRPr="00A05AB8">
        <w:t xml:space="preserve">): </w:t>
      </w:r>
      <w:r w:rsidRPr="00A05AB8">
        <w:rPr>
          <w:rStyle w:val="pos-title"/>
        </w:rPr>
        <w:t>Critical Appraisal in Physical Therapy</w:t>
      </w:r>
      <w:r w:rsidR="002D4E61" w:rsidRPr="00A05AB8">
        <w:t xml:space="preserve">. BSc in Physical Therapy / </w:t>
      </w:r>
      <w:r w:rsidR="002D4E61" w:rsidRPr="00A05AB8">
        <w:rPr>
          <w:rStyle w:val="Heading2Char"/>
        </w:rPr>
        <w:t>Entry-level Master Program in Physical Therapy (MPT);</w:t>
      </w:r>
      <w:r w:rsidR="002D4E61" w:rsidRPr="00A05AB8">
        <w:t xml:space="preserve"> </w:t>
      </w:r>
      <w:r w:rsidR="002D4E61" w:rsidRPr="00A05AB8">
        <w:rPr>
          <w:rStyle w:val="Heading2Char"/>
        </w:rPr>
        <w:t>Department of Physical Therapy,</w:t>
      </w:r>
      <w:r w:rsidR="002D4E61" w:rsidRPr="00A05AB8">
        <w:rPr>
          <w:lang w:val="en-CA" w:eastAsia="en-CA"/>
        </w:rPr>
        <w:t xml:space="preserve"> Faculty of Rehabilitation Medicine, University of Alberta</w:t>
      </w:r>
      <w:r w:rsidR="0069452B" w:rsidRPr="00A05AB8">
        <w:rPr>
          <w:lang w:val="en-CA" w:eastAsia="en-CA"/>
        </w:rPr>
        <w:t>, Canada</w:t>
      </w:r>
      <w:r w:rsidR="002D4E61" w:rsidRPr="00A05AB8">
        <w:rPr>
          <w:lang w:val="en-CA" w:eastAsia="en-CA"/>
        </w:rPr>
        <w:t>.</w:t>
      </w:r>
    </w:p>
    <w:p w14:paraId="60780513" w14:textId="77777777" w:rsidR="002D4E61" w:rsidRPr="00A05AB8" w:rsidRDefault="00B27B9A" w:rsidP="007F47DA">
      <w:pPr>
        <w:numPr>
          <w:ilvl w:val="0"/>
          <w:numId w:val="2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t>Teaching Assistant (2004</w:t>
      </w:r>
      <w:r w:rsidR="002D4E61" w:rsidRPr="00A05AB8">
        <w:t xml:space="preserve">): </w:t>
      </w:r>
      <w:r w:rsidR="00697DFA" w:rsidRPr="00A05AB8">
        <w:t>Mobilization of Peripheral and Spinal Joints</w:t>
      </w:r>
      <w:r w:rsidR="002D4E61" w:rsidRPr="00A05AB8">
        <w:t xml:space="preserve">. </w:t>
      </w:r>
      <w:r w:rsidR="009A340A" w:rsidRPr="00A05AB8">
        <w:rPr>
          <w:rStyle w:val="Heading2Char"/>
        </w:rPr>
        <w:t xml:space="preserve">Entry-level Master </w:t>
      </w:r>
      <w:r w:rsidR="002D4E61" w:rsidRPr="00A05AB8">
        <w:rPr>
          <w:rStyle w:val="Heading2Char"/>
        </w:rPr>
        <w:t>Program in Physical Therapy (MPT); Department of Physical Therapy,</w:t>
      </w:r>
      <w:r w:rsidR="002D4E61" w:rsidRPr="00A05AB8">
        <w:rPr>
          <w:lang w:val="en-CA" w:eastAsia="en-CA"/>
        </w:rPr>
        <w:t xml:space="preserve"> Faculty of Rehabilitation Medicine, University of Alberta</w:t>
      </w:r>
      <w:r w:rsidR="0069452B" w:rsidRPr="00A05AB8">
        <w:rPr>
          <w:lang w:val="en-CA" w:eastAsia="en-CA"/>
        </w:rPr>
        <w:t>, Canada</w:t>
      </w:r>
      <w:r w:rsidR="002D4E61" w:rsidRPr="00A05AB8">
        <w:rPr>
          <w:lang w:val="en-CA" w:eastAsia="en-CA"/>
        </w:rPr>
        <w:t>.</w:t>
      </w:r>
    </w:p>
    <w:p w14:paraId="7767890F" w14:textId="77777777" w:rsidR="002D4E61" w:rsidRPr="00A05AB8" w:rsidRDefault="002D4E61" w:rsidP="007F47DA">
      <w:pPr>
        <w:numPr>
          <w:ilvl w:val="0"/>
          <w:numId w:val="2"/>
        </w:numPr>
        <w:tabs>
          <w:tab w:val="left" w:pos="540"/>
        </w:tabs>
        <w:spacing w:before="240" w:after="240"/>
        <w:ind w:left="810"/>
        <w:rPr>
          <w:lang w:val="en-CA" w:eastAsia="en-CA"/>
        </w:rPr>
      </w:pPr>
      <w:r w:rsidRPr="00A05AB8">
        <w:t>Teaching Assist</w:t>
      </w:r>
      <w:r w:rsidR="00B27B9A" w:rsidRPr="00A05AB8">
        <w:t>ant (</w:t>
      </w:r>
      <w:r w:rsidR="004B3911" w:rsidRPr="00A05AB8">
        <w:t xml:space="preserve">2000 and </w:t>
      </w:r>
      <w:r w:rsidR="00B27B9A" w:rsidRPr="00A05AB8">
        <w:t>2001</w:t>
      </w:r>
      <w:r w:rsidRPr="00A05AB8">
        <w:t xml:space="preserve">): </w:t>
      </w:r>
      <w:r w:rsidR="00B27B9A" w:rsidRPr="00A05AB8">
        <w:t>P</w:t>
      </w:r>
      <w:r w:rsidR="00B27B9A" w:rsidRPr="00A05AB8">
        <w:rPr>
          <w:rStyle w:val="pos-division"/>
        </w:rPr>
        <w:t>hysical Therapy Treatment of Temporomandibular Disorders</w:t>
      </w:r>
      <w:r w:rsidRPr="00A05AB8">
        <w:t xml:space="preserve">. </w:t>
      </w:r>
      <w:r w:rsidR="00B27B9A" w:rsidRPr="00A05AB8">
        <w:rPr>
          <w:rStyle w:val="pos-division"/>
        </w:rPr>
        <w:t xml:space="preserve">Continuum Education Program, </w:t>
      </w:r>
      <w:r w:rsidR="00B27B9A" w:rsidRPr="00A05AB8">
        <w:rPr>
          <w:rStyle w:val="pos-start"/>
        </w:rPr>
        <w:t>Piracicaba-Sao Paulo, Brazil</w:t>
      </w:r>
      <w:r w:rsidRPr="00A05AB8">
        <w:rPr>
          <w:lang w:val="en-CA" w:eastAsia="en-CA"/>
        </w:rPr>
        <w:t>.</w:t>
      </w:r>
    </w:p>
    <w:p w14:paraId="18A7A15E" w14:textId="046148E3" w:rsidR="007E44F8" w:rsidRPr="00A05AB8" w:rsidRDefault="007E44F8" w:rsidP="007E44F8">
      <w:pPr>
        <w:pStyle w:val="Default"/>
        <w:rPr>
          <w:b/>
          <w:color w:val="auto"/>
        </w:rPr>
      </w:pPr>
      <w:r w:rsidRPr="00A05AB8">
        <w:rPr>
          <w:b/>
          <w:color w:val="auto"/>
        </w:rPr>
        <w:t xml:space="preserve">Examination and Supervisory Committees </w:t>
      </w:r>
    </w:p>
    <w:p w14:paraId="71E65C93" w14:textId="77777777" w:rsidR="007E44F8" w:rsidRPr="00A05AB8" w:rsidRDefault="007E44F8" w:rsidP="007E44F8">
      <w:pPr>
        <w:pStyle w:val="Default"/>
        <w:rPr>
          <w:color w:val="auto"/>
        </w:rPr>
      </w:pPr>
    </w:p>
    <w:p w14:paraId="2D7A73E8" w14:textId="77777777" w:rsidR="007E44F8" w:rsidRPr="00A05AB8" w:rsidRDefault="007E44F8" w:rsidP="007E44F8">
      <w:pPr>
        <w:pStyle w:val="Default"/>
        <w:rPr>
          <w:color w:val="auto"/>
        </w:rPr>
      </w:pPr>
      <w:r w:rsidRPr="00A05AB8">
        <w:rPr>
          <w:color w:val="auto"/>
        </w:rPr>
        <w:t>PhD Thesis</w:t>
      </w:r>
    </w:p>
    <w:p w14:paraId="4DBD528A" w14:textId="77777777" w:rsidR="007E44F8" w:rsidRPr="00A05AB8" w:rsidRDefault="007E44F8" w:rsidP="007E44F8">
      <w:pPr>
        <w:pStyle w:val="Default"/>
        <w:rPr>
          <w:color w:val="auto"/>
        </w:rPr>
      </w:pPr>
    </w:p>
    <w:p w14:paraId="73144801" w14:textId="77777777" w:rsidR="007E44F8" w:rsidRPr="00A05AB8" w:rsidRDefault="007E44F8" w:rsidP="007E44F8">
      <w:pPr>
        <w:pStyle w:val="Default"/>
        <w:rPr>
          <w:color w:val="auto"/>
        </w:rPr>
      </w:pPr>
      <w:r w:rsidRPr="00A05AB8">
        <w:rPr>
          <w:color w:val="auto"/>
        </w:rPr>
        <w:t xml:space="preserve">Michelle Cristina Sales Almeida Barbosa. The diagnostic Value of the Combined Assessment of Pain and Function for the Treatment of temporomandibular Disorders in Brazilian Women. </w:t>
      </w:r>
      <w:r w:rsidR="00DD56E1" w:rsidRPr="00A05AB8">
        <w:rPr>
          <w:color w:val="auto"/>
        </w:rPr>
        <w:t>PhD Program in Oral Biology,</w:t>
      </w:r>
      <w:r w:rsidRPr="00A05AB8">
        <w:rPr>
          <w:color w:val="auto"/>
        </w:rPr>
        <w:t xml:space="preserve"> </w:t>
      </w:r>
      <w:r w:rsidR="00DD56E1" w:rsidRPr="00A05AB8">
        <w:rPr>
          <w:color w:val="auto"/>
        </w:rPr>
        <w:t xml:space="preserve">University of </w:t>
      </w:r>
      <w:proofErr w:type="spellStart"/>
      <w:r w:rsidRPr="00A05AB8">
        <w:rPr>
          <w:color w:val="auto"/>
        </w:rPr>
        <w:t>Sagrado</w:t>
      </w:r>
      <w:proofErr w:type="spellEnd"/>
      <w:r w:rsidRPr="00A05AB8">
        <w:rPr>
          <w:color w:val="auto"/>
        </w:rPr>
        <w:t xml:space="preserve"> </w:t>
      </w:r>
      <w:proofErr w:type="spellStart"/>
      <w:r w:rsidRPr="00A05AB8">
        <w:rPr>
          <w:color w:val="auto"/>
        </w:rPr>
        <w:t>Cora</w:t>
      </w:r>
      <w:r w:rsidR="00DD56E1" w:rsidRPr="00A05AB8">
        <w:rPr>
          <w:color w:val="auto"/>
        </w:rPr>
        <w:t>cao</w:t>
      </w:r>
      <w:proofErr w:type="spellEnd"/>
      <w:r w:rsidRPr="00A05AB8">
        <w:rPr>
          <w:color w:val="auto"/>
        </w:rPr>
        <w:t>, Bauru, Sao Paulo, Brazil. August 16, 2018.</w:t>
      </w:r>
    </w:p>
    <w:p w14:paraId="6C1B4054" w14:textId="77777777" w:rsidR="007E44F8" w:rsidRDefault="007E44F8" w:rsidP="007E44F8">
      <w:pPr>
        <w:pStyle w:val="Default"/>
        <w:rPr>
          <w:color w:val="auto"/>
        </w:rPr>
      </w:pPr>
      <w:r w:rsidRPr="00A05AB8">
        <w:rPr>
          <w:color w:val="auto"/>
        </w:rPr>
        <w:t>Role: External member of PhD defense.</w:t>
      </w:r>
    </w:p>
    <w:p w14:paraId="6C7FBAFE" w14:textId="77777777" w:rsidR="006A3130" w:rsidRDefault="006A3130" w:rsidP="007E44F8">
      <w:pPr>
        <w:pStyle w:val="Default"/>
        <w:rPr>
          <w:color w:val="auto"/>
        </w:rPr>
      </w:pPr>
    </w:p>
    <w:p w14:paraId="7B359270" w14:textId="77777777" w:rsidR="006A3130" w:rsidRDefault="006A3130" w:rsidP="007E44F8">
      <w:pPr>
        <w:pStyle w:val="Default"/>
        <w:rPr>
          <w:color w:val="auto"/>
        </w:rPr>
      </w:pPr>
      <w:r>
        <w:rPr>
          <w:color w:val="auto"/>
        </w:rPr>
        <w:t>Master Thesis</w:t>
      </w:r>
    </w:p>
    <w:p w14:paraId="513FCFBE" w14:textId="77777777" w:rsidR="006A3130" w:rsidRDefault="006A3130" w:rsidP="007E44F8">
      <w:pPr>
        <w:pStyle w:val="Default"/>
        <w:rPr>
          <w:color w:val="auto"/>
        </w:rPr>
      </w:pPr>
    </w:p>
    <w:p w14:paraId="38CC9C4E" w14:textId="1D3B2024" w:rsidR="005C16A5" w:rsidRPr="005045F7" w:rsidRDefault="005C16A5" w:rsidP="005C16A5">
      <w:pPr>
        <w:pStyle w:val="Default"/>
        <w:rPr>
          <w:color w:val="201F1E"/>
          <w:shd w:val="clear" w:color="auto" w:fill="FFFFFF"/>
        </w:rPr>
      </w:pPr>
      <w:r w:rsidRPr="005045F7">
        <w:rPr>
          <w:color w:val="201F1E"/>
          <w:shd w:val="clear" w:color="auto" w:fill="FFFFFF"/>
        </w:rPr>
        <w:t>Ana Lowe</w:t>
      </w:r>
      <w:r w:rsidR="00CB4F4E">
        <w:rPr>
          <w:color w:val="201F1E"/>
          <w:shd w:val="clear" w:color="auto" w:fill="FFFFFF"/>
        </w:rPr>
        <w:t xml:space="preserve">. </w:t>
      </w:r>
      <w:r w:rsidR="00D26FFE" w:rsidRPr="00565541">
        <w:t>The relationship of</w:t>
      </w:r>
      <w:r w:rsidR="00D26FFE" w:rsidRPr="00565541">
        <w:rPr>
          <w:color w:val="201F1E"/>
          <w:shd w:val="clear" w:color="auto" w:fill="FFFFFF"/>
        </w:rPr>
        <w:t xml:space="preserve"> </w:t>
      </w:r>
      <w:r w:rsidR="00D26FFE" w:rsidRPr="00565541">
        <w:t>head and neck posture and deep neck flexors performance with swallowing related measures in healthy young and older adults.</w:t>
      </w:r>
      <w:r w:rsidR="00D26FFE" w:rsidRPr="00163EFF">
        <w:rPr>
          <w:b/>
        </w:rPr>
        <w:t xml:space="preserve"> </w:t>
      </w:r>
      <w:r w:rsidRPr="005045F7">
        <w:rPr>
          <w:color w:val="333333"/>
          <w:shd w:val="clear" w:color="auto" w:fill="FFFFFF"/>
        </w:rPr>
        <w:t>Master of Science in Speech-Language Pathology</w:t>
      </w:r>
      <w:r w:rsidR="005045F7">
        <w:rPr>
          <w:color w:val="333333"/>
          <w:shd w:val="clear" w:color="auto" w:fill="FFFFFF"/>
        </w:rPr>
        <w:t>, Florida International University, Miami, 2021-2022.</w:t>
      </w:r>
    </w:p>
    <w:p w14:paraId="1C953308" w14:textId="47B7F774" w:rsidR="005C16A5" w:rsidRPr="005045F7" w:rsidRDefault="005C16A5" w:rsidP="005C16A5">
      <w:pPr>
        <w:pStyle w:val="Default"/>
        <w:rPr>
          <w:color w:val="201F1E"/>
          <w:shd w:val="clear" w:color="auto" w:fill="FFFFFF"/>
        </w:rPr>
      </w:pPr>
      <w:r w:rsidRPr="005045F7">
        <w:rPr>
          <w:color w:val="201F1E"/>
          <w:shd w:val="clear" w:color="auto" w:fill="FFFFFF"/>
        </w:rPr>
        <w:t xml:space="preserve">Role: </w:t>
      </w:r>
      <w:r w:rsidR="00565541">
        <w:rPr>
          <w:color w:val="201F1E"/>
          <w:shd w:val="clear" w:color="auto" w:fill="FFFFFF"/>
        </w:rPr>
        <w:t>Co-</w:t>
      </w:r>
      <w:r w:rsidR="00040B6F">
        <w:rPr>
          <w:color w:val="201F1E"/>
          <w:shd w:val="clear" w:color="auto" w:fill="FFFFFF"/>
        </w:rPr>
        <w:t>Major</w:t>
      </w:r>
      <w:r w:rsidRPr="005045F7">
        <w:rPr>
          <w:color w:val="201F1E"/>
          <w:shd w:val="clear" w:color="auto" w:fill="FFFFFF"/>
        </w:rPr>
        <w:t xml:space="preserve"> </w:t>
      </w:r>
      <w:r w:rsidR="00040B6F" w:rsidRPr="005045F7">
        <w:rPr>
          <w:color w:val="201F1E"/>
          <w:shd w:val="clear" w:color="auto" w:fill="FFFFFF"/>
        </w:rPr>
        <w:t>Advisor</w:t>
      </w:r>
    </w:p>
    <w:p w14:paraId="74C42018" w14:textId="77777777" w:rsidR="005C16A5" w:rsidRPr="005045F7" w:rsidRDefault="005C16A5" w:rsidP="005C16A5">
      <w:pPr>
        <w:pStyle w:val="Default"/>
        <w:rPr>
          <w:color w:val="auto"/>
        </w:rPr>
      </w:pPr>
    </w:p>
    <w:p w14:paraId="04F2D4AE" w14:textId="0D738ADC" w:rsidR="005045F7" w:rsidRPr="005045F7" w:rsidRDefault="005C16A5" w:rsidP="005045F7">
      <w:pPr>
        <w:pStyle w:val="Default"/>
        <w:rPr>
          <w:color w:val="201F1E"/>
          <w:shd w:val="clear" w:color="auto" w:fill="FFFFFF"/>
        </w:rPr>
      </w:pPr>
      <w:proofErr w:type="spellStart"/>
      <w:r w:rsidRPr="005045F7">
        <w:rPr>
          <w:color w:val="201F1E"/>
          <w:shd w:val="clear" w:color="auto" w:fill="FFFFFF"/>
        </w:rPr>
        <w:t>Mabell</w:t>
      </w:r>
      <w:proofErr w:type="spellEnd"/>
      <w:r w:rsidRPr="005045F7">
        <w:rPr>
          <w:color w:val="201F1E"/>
          <w:shd w:val="clear" w:color="auto" w:fill="FFFFFF"/>
        </w:rPr>
        <w:t xml:space="preserve"> Vargas</w:t>
      </w:r>
      <w:r w:rsidR="00CB4F4E">
        <w:rPr>
          <w:color w:val="201F1E"/>
          <w:shd w:val="clear" w:color="auto" w:fill="FFFFFF"/>
        </w:rPr>
        <w:t>.</w:t>
      </w:r>
      <w:r w:rsidR="00CB4F4E" w:rsidRPr="00CB4F4E">
        <w:rPr>
          <w:b/>
        </w:rPr>
        <w:t xml:space="preserve"> </w:t>
      </w:r>
      <w:r w:rsidR="00D26FFE" w:rsidRPr="00565541">
        <w:t>Evaluation of swallowing related measures in different head and neck postures in healthy young and older adults</w:t>
      </w:r>
      <w:r w:rsidR="00D26FFE" w:rsidRPr="005045F7">
        <w:rPr>
          <w:color w:val="201F1E"/>
          <w:shd w:val="clear" w:color="auto" w:fill="FFFFFF"/>
        </w:rPr>
        <w:t xml:space="preserve"> </w:t>
      </w:r>
      <w:r w:rsidR="005045F7" w:rsidRPr="005045F7">
        <w:rPr>
          <w:color w:val="333333"/>
          <w:shd w:val="clear" w:color="auto" w:fill="FFFFFF"/>
        </w:rPr>
        <w:t>Master of Science in Speech-Language Pathology</w:t>
      </w:r>
      <w:r w:rsidR="005045F7">
        <w:rPr>
          <w:color w:val="333333"/>
          <w:shd w:val="clear" w:color="auto" w:fill="FFFFFF"/>
        </w:rPr>
        <w:t>, Florida International University, Miami, 2021-2022.</w:t>
      </w:r>
    </w:p>
    <w:p w14:paraId="2AE99B22" w14:textId="66221C0D" w:rsidR="005C16A5" w:rsidRPr="005045F7" w:rsidRDefault="005C16A5" w:rsidP="007E44F8">
      <w:pPr>
        <w:pStyle w:val="Default"/>
        <w:rPr>
          <w:color w:val="201F1E"/>
          <w:shd w:val="clear" w:color="auto" w:fill="FFFFFF"/>
        </w:rPr>
      </w:pPr>
      <w:r w:rsidRPr="005045F7">
        <w:rPr>
          <w:color w:val="201F1E"/>
          <w:shd w:val="clear" w:color="auto" w:fill="FFFFFF"/>
        </w:rPr>
        <w:t xml:space="preserve">Role: </w:t>
      </w:r>
      <w:r w:rsidR="00565541">
        <w:rPr>
          <w:color w:val="201F1E"/>
          <w:shd w:val="clear" w:color="auto" w:fill="FFFFFF"/>
        </w:rPr>
        <w:t>Co-</w:t>
      </w:r>
      <w:r w:rsidR="00040B6F">
        <w:rPr>
          <w:color w:val="201F1E"/>
          <w:shd w:val="clear" w:color="auto" w:fill="FFFFFF"/>
        </w:rPr>
        <w:t>Major</w:t>
      </w:r>
      <w:r w:rsidR="00565541" w:rsidRPr="005045F7">
        <w:rPr>
          <w:color w:val="201F1E"/>
          <w:shd w:val="clear" w:color="auto" w:fill="FFFFFF"/>
        </w:rPr>
        <w:t xml:space="preserve"> </w:t>
      </w:r>
      <w:r w:rsidR="00040B6F" w:rsidRPr="005045F7">
        <w:rPr>
          <w:color w:val="201F1E"/>
          <w:shd w:val="clear" w:color="auto" w:fill="FFFFFF"/>
        </w:rPr>
        <w:t>Advisor</w:t>
      </w:r>
    </w:p>
    <w:p w14:paraId="1EEA50F0" w14:textId="77777777" w:rsidR="005C16A5" w:rsidRDefault="005C16A5" w:rsidP="007E44F8">
      <w:pPr>
        <w:pStyle w:val="Default"/>
        <w:rPr>
          <w:color w:val="auto"/>
        </w:rPr>
      </w:pPr>
    </w:p>
    <w:p w14:paraId="0A5E02A8" w14:textId="04741EAF" w:rsidR="007331A2" w:rsidRDefault="007331A2" w:rsidP="007331A2">
      <w:pPr>
        <w:pStyle w:val="Default"/>
        <w:rPr>
          <w:color w:val="auto"/>
        </w:rPr>
      </w:pPr>
      <w:r>
        <w:rPr>
          <w:color w:val="auto"/>
        </w:rPr>
        <w:t xml:space="preserve">Marianne </w:t>
      </w:r>
      <w:proofErr w:type="spellStart"/>
      <w:r>
        <w:rPr>
          <w:color w:val="auto"/>
        </w:rPr>
        <w:t>Trajano</w:t>
      </w:r>
      <w:proofErr w:type="spellEnd"/>
      <w:r>
        <w:rPr>
          <w:color w:val="auto"/>
        </w:rPr>
        <w:t xml:space="preserve">. </w:t>
      </w:r>
      <w:r w:rsidRPr="009046D1">
        <w:t>The effectiveness of Physiotherapy for Temporomandibular Disorders associated with Tinnitus: a Protocol of a Systematic Review</w:t>
      </w:r>
      <w:r>
        <w:t xml:space="preserve">. </w:t>
      </w:r>
      <w:r>
        <w:rPr>
          <w:color w:val="auto"/>
        </w:rPr>
        <w:t>Master Program in Physical Therapy, Federal University of Rio Grande do</w:t>
      </w:r>
      <w:r w:rsidR="005D1F64">
        <w:rPr>
          <w:color w:val="auto"/>
        </w:rPr>
        <w:t xml:space="preserve"> Norte, Natal, Brazil, 2020-2022</w:t>
      </w:r>
      <w:r>
        <w:rPr>
          <w:color w:val="auto"/>
        </w:rPr>
        <w:t>.</w:t>
      </w:r>
    </w:p>
    <w:p w14:paraId="539893D6" w14:textId="35D3A13B" w:rsidR="007331A2" w:rsidRDefault="007331A2" w:rsidP="007331A2">
      <w:pPr>
        <w:pStyle w:val="Default"/>
        <w:rPr>
          <w:color w:val="auto"/>
        </w:rPr>
      </w:pPr>
      <w:r>
        <w:rPr>
          <w:color w:val="auto"/>
        </w:rPr>
        <w:t>Role: Collaborator and expertise advisor</w:t>
      </w:r>
    </w:p>
    <w:p w14:paraId="12DD2C41" w14:textId="77777777" w:rsidR="007331A2" w:rsidRDefault="007331A2" w:rsidP="007331A2">
      <w:pPr>
        <w:pStyle w:val="Default"/>
        <w:rPr>
          <w:color w:val="auto"/>
        </w:rPr>
      </w:pPr>
    </w:p>
    <w:p w14:paraId="18118C02" w14:textId="0053A1F2" w:rsidR="006A3130" w:rsidRDefault="006A3130" w:rsidP="007E44F8">
      <w:pPr>
        <w:pStyle w:val="Default"/>
        <w:rPr>
          <w:color w:val="auto"/>
        </w:rPr>
      </w:pPr>
      <w:r>
        <w:rPr>
          <w:color w:val="auto"/>
        </w:rPr>
        <w:t xml:space="preserve">Luiz Felipe Tavares. Cervical spine alterations and otorhinolaryngological complaints in subjects with and without temporomandibular disorders. Master Program in Physical Therapy, </w:t>
      </w:r>
      <w:r w:rsidR="002B6940">
        <w:rPr>
          <w:color w:val="auto"/>
        </w:rPr>
        <w:t xml:space="preserve">Federal </w:t>
      </w:r>
      <w:r>
        <w:rPr>
          <w:color w:val="auto"/>
        </w:rPr>
        <w:t>University of Rio Grande do Norte, Natal, Brazil, 2018-20</w:t>
      </w:r>
      <w:r w:rsidR="005D1F64">
        <w:rPr>
          <w:color w:val="auto"/>
        </w:rPr>
        <w:t>22</w:t>
      </w:r>
    </w:p>
    <w:p w14:paraId="7434F659" w14:textId="2A6A9CE3" w:rsidR="006A3130" w:rsidRDefault="006A3130" w:rsidP="007E44F8">
      <w:pPr>
        <w:pStyle w:val="Default"/>
        <w:rPr>
          <w:color w:val="auto"/>
        </w:rPr>
      </w:pPr>
      <w:r>
        <w:rPr>
          <w:color w:val="auto"/>
        </w:rPr>
        <w:t xml:space="preserve">Role: </w:t>
      </w:r>
      <w:r w:rsidR="00697041">
        <w:rPr>
          <w:color w:val="auto"/>
        </w:rPr>
        <w:t>Co-supervisor</w:t>
      </w:r>
    </w:p>
    <w:p w14:paraId="2EDBBB6E" w14:textId="77777777" w:rsidR="00D46B2E" w:rsidRPr="00A05AB8" w:rsidRDefault="00D46B2E" w:rsidP="002D4E61">
      <w:pPr>
        <w:rPr>
          <w:rStyle w:val="Heading2Char"/>
          <w:b/>
        </w:rPr>
      </w:pPr>
    </w:p>
    <w:p w14:paraId="3EB2319E" w14:textId="77777777" w:rsidR="007E44F8" w:rsidRPr="00A05AB8" w:rsidRDefault="007E44F8" w:rsidP="007E44F8">
      <w:pPr>
        <w:rPr>
          <w:rStyle w:val="Heading2Char"/>
          <w:b/>
        </w:rPr>
      </w:pPr>
      <w:bookmarkStart w:id="3" w:name="_Toc233173977"/>
      <w:r w:rsidRPr="00A05AB8">
        <w:rPr>
          <w:rStyle w:val="Heading2Char"/>
          <w:b/>
        </w:rPr>
        <w:t>Supervising and Advising Students</w:t>
      </w:r>
      <w:bookmarkEnd w:id="3"/>
    </w:p>
    <w:p w14:paraId="55265F40" w14:textId="77777777" w:rsidR="00222274" w:rsidRPr="00A05AB8" w:rsidRDefault="00222274" w:rsidP="002D4E61">
      <w:pPr>
        <w:rPr>
          <w:rStyle w:val="Heading2Char"/>
          <w:b/>
        </w:rPr>
      </w:pPr>
    </w:p>
    <w:p w14:paraId="394F2759" w14:textId="6DE3404A" w:rsidR="00164F49" w:rsidRPr="00164F49" w:rsidRDefault="00164F49" w:rsidP="00AD096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240"/>
        <w:ind w:left="450"/>
      </w:pPr>
      <w:r w:rsidRPr="00164F49">
        <w:rPr>
          <w:color w:val="000000"/>
          <w:shd w:val="clear" w:color="auto" w:fill="FFFFFF"/>
        </w:rPr>
        <w:t>Faculty advisor of an Exchange Visiting Researcher from</w:t>
      </w:r>
      <w:r w:rsidRPr="00164F49">
        <w:rPr>
          <w:color w:val="323130"/>
          <w:shd w:val="clear" w:color="auto" w:fill="FFFFFF"/>
        </w:rPr>
        <w:t xml:space="preserve"> the Universidad </w:t>
      </w:r>
      <w:proofErr w:type="spellStart"/>
      <w:r w:rsidRPr="00164F49">
        <w:rPr>
          <w:color w:val="323130"/>
          <w:shd w:val="clear" w:color="auto" w:fill="FFFFFF"/>
        </w:rPr>
        <w:t>Autónoma</w:t>
      </w:r>
      <w:proofErr w:type="spellEnd"/>
      <w:r w:rsidRPr="00164F49">
        <w:rPr>
          <w:color w:val="323130"/>
          <w:shd w:val="clear" w:color="auto" w:fill="FFFFFF"/>
        </w:rPr>
        <w:t xml:space="preserve"> of Madrid (UAM), Spain, </w:t>
      </w:r>
      <w:r w:rsidRPr="00164F49">
        <w:rPr>
          <w:rStyle w:val="markiy35hi328"/>
          <w:color w:val="000000"/>
          <w:bdr w:val="none" w:sz="0" w:space="0" w:color="auto" w:frame="1"/>
          <w:shd w:val="clear" w:color="auto" w:fill="FFFFFF"/>
        </w:rPr>
        <w:t>Marta</w:t>
      </w:r>
      <w:r w:rsidRPr="00164F49">
        <w:rPr>
          <w:color w:val="000000"/>
          <w:shd w:val="clear" w:color="auto" w:fill="FFFFFF"/>
        </w:rPr>
        <w:t xml:space="preserve"> Carlota Diaz </w:t>
      </w:r>
      <w:proofErr w:type="spellStart"/>
      <w:r w:rsidRPr="00164F49">
        <w:rPr>
          <w:color w:val="000000"/>
          <w:shd w:val="clear" w:color="auto" w:fill="FFFFFF"/>
        </w:rPr>
        <w:t>Saez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164F49">
        <w:t>(January 2021 to May 2021)</w:t>
      </w:r>
      <w:r w:rsidRPr="00164F49">
        <w:rPr>
          <w:color w:val="000000"/>
          <w:shd w:val="clear" w:color="auto" w:fill="FFFFFF"/>
        </w:rPr>
        <w:t>.</w:t>
      </w:r>
    </w:p>
    <w:p w14:paraId="3C2106D2" w14:textId="43A558DE" w:rsidR="00AA2BA1" w:rsidRPr="00AA2BA1" w:rsidRDefault="00FB3CFF" w:rsidP="00AD096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240"/>
        <w:ind w:left="450"/>
      </w:pPr>
      <w:r>
        <w:t xml:space="preserve">Biomedical Engineering senior project supervision on the development of a bite force dynamometer. Students: </w:t>
      </w:r>
      <w:proofErr w:type="spellStart"/>
      <w:r>
        <w:t>Ariadna</w:t>
      </w:r>
      <w:proofErr w:type="spellEnd"/>
      <w:r>
        <w:t xml:space="preserve"> Herrera, </w:t>
      </w:r>
      <w:proofErr w:type="spellStart"/>
      <w:r>
        <w:t>Mirelys</w:t>
      </w:r>
      <w:proofErr w:type="spellEnd"/>
      <w:r>
        <w:t xml:space="preserve"> </w:t>
      </w:r>
      <w:proofErr w:type="spellStart"/>
      <w:r>
        <w:t>LLana</w:t>
      </w:r>
      <w:proofErr w:type="spellEnd"/>
      <w:r>
        <w:t xml:space="preserve"> Kim, Ny Doan, Alvaro Calle, Juan Bermudez</w:t>
      </w:r>
      <w:r w:rsidR="00E64A7F">
        <w:t>,</w:t>
      </w:r>
      <w:r w:rsidR="00AA2BA1">
        <w:t xml:space="preserve"> </w:t>
      </w:r>
      <w:r w:rsidR="00E64A7F">
        <w:t>(2019-2020).</w:t>
      </w:r>
    </w:p>
    <w:p w14:paraId="5A0F87B2" w14:textId="77777777" w:rsidR="002A62E6" w:rsidRPr="00A05AB8" w:rsidRDefault="00CB2A7C" w:rsidP="001F7251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240"/>
        <w:ind w:left="450"/>
      </w:pPr>
      <w:r w:rsidRPr="00D55FB8">
        <w:rPr>
          <w:bCs/>
        </w:rPr>
        <w:t>DPT Project Supervision</w:t>
      </w:r>
      <w:r w:rsidRPr="00D55FB8">
        <w:rPr>
          <w:lang w:val="en-CA" w:eastAsia="en-CA"/>
        </w:rPr>
        <w:t xml:space="preserve">. </w:t>
      </w:r>
      <w:r w:rsidRPr="00A05AB8">
        <w:rPr>
          <w:rStyle w:val="Heading2Char"/>
        </w:rPr>
        <w:t xml:space="preserve">Doctorate in Physical Therapy (DPT); </w:t>
      </w:r>
      <w:r w:rsidRPr="00D55FB8">
        <w:rPr>
          <w:lang w:val="en-CA" w:eastAsia="en-CA"/>
        </w:rPr>
        <w:t xml:space="preserve">Department of Physical Therapy, Florida International University (2011-present). </w:t>
      </w:r>
    </w:p>
    <w:p w14:paraId="7204D2BA" w14:textId="77777777" w:rsidR="00BC07D0" w:rsidRDefault="00BC07D0" w:rsidP="00A34A1F"/>
    <w:p w14:paraId="2400790C" w14:textId="6BA69DE9" w:rsidR="00A34A1F" w:rsidRDefault="00A34A1F" w:rsidP="00A34A1F">
      <w:r>
        <w:t>2021:</w:t>
      </w:r>
    </w:p>
    <w:p w14:paraId="6F8F48C4" w14:textId="636851B6" w:rsidR="00A34A1F" w:rsidRPr="00A34A1F" w:rsidRDefault="00A34A1F" w:rsidP="00A34A1F">
      <w:pPr>
        <w:pStyle w:val="ListParagraph"/>
        <w:numPr>
          <w:ilvl w:val="0"/>
          <w:numId w:val="30"/>
        </w:numPr>
        <w:ind w:left="180" w:hanging="180"/>
      </w:pPr>
      <w:r w:rsidRPr="00A34A1F">
        <w:t>Isabel Duarte, Rosanne M. Gonzalez; Katherine Hernandez</w:t>
      </w:r>
      <w:r>
        <w:t xml:space="preserve">. </w:t>
      </w:r>
      <w:r w:rsidRPr="006B3946">
        <w:t xml:space="preserve">Correlation Between </w:t>
      </w:r>
      <w:r w:rsidRPr="006B3946">
        <w:rPr>
          <w:color w:val="000000"/>
        </w:rPr>
        <w:t>Pain Pressure Threshold</w:t>
      </w:r>
      <w:r w:rsidRPr="006B3946">
        <w:t xml:space="preserve"> of the </w:t>
      </w:r>
      <w:r w:rsidRPr="006B3946">
        <w:rPr>
          <w:color w:val="000000"/>
        </w:rPr>
        <w:t>Masticatory and Neck Muscles in Subjects With and Without Neck Pain</w:t>
      </w:r>
    </w:p>
    <w:p w14:paraId="0294E3B1" w14:textId="43E829C9" w:rsidR="00A34A1F" w:rsidRDefault="00A34A1F" w:rsidP="00A34A1F">
      <w:pPr>
        <w:pStyle w:val="ListParagraph"/>
        <w:numPr>
          <w:ilvl w:val="0"/>
          <w:numId w:val="30"/>
        </w:numPr>
        <w:ind w:left="180" w:hanging="180"/>
      </w:pPr>
      <w:r>
        <w:t xml:space="preserve">Sam </w:t>
      </w:r>
      <w:proofErr w:type="spellStart"/>
      <w:r>
        <w:t>Zidell</w:t>
      </w:r>
      <w:proofErr w:type="spellEnd"/>
      <w:r>
        <w:t xml:space="preserve">, </w:t>
      </w:r>
      <w:r w:rsidRPr="00A34A1F">
        <w:t>Lynette Gonzalez, Jacob Scott</w:t>
      </w:r>
      <w:r>
        <w:t xml:space="preserve">. </w:t>
      </w:r>
      <w:r w:rsidRPr="006B3946">
        <w:t>The impact of working and learning from home during Covid-19 Pandemic on head and</w:t>
      </w:r>
      <w:r w:rsidR="00946136">
        <w:t xml:space="preserve"> neck posture and orofacial health</w:t>
      </w:r>
      <w:r w:rsidRPr="006B3946">
        <w:t xml:space="preserve"> – An online Survey  </w:t>
      </w:r>
    </w:p>
    <w:p w14:paraId="3DF75B5B" w14:textId="452173FF" w:rsidR="00A34A1F" w:rsidRDefault="00A34A1F" w:rsidP="00A34A1F">
      <w:pPr>
        <w:pStyle w:val="ListParagraph"/>
        <w:numPr>
          <w:ilvl w:val="0"/>
          <w:numId w:val="30"/>
        </w:numPr>
        <w:ind w:left="180" w:hanging="180"/>
      </w:pPr>
      <w:r w:rsidRPr="00A34A1F">
        <w:t>Melanie Moore, Danielle Yost, Katherine Mazza, Edward Castillo</w:t>
      </w:r>
      <w:r w:rsidR="00946136">
        <w:t xml:space="preserve">. </w:t>
      </w:r>
      <w:proofErr w:type="spellStart"/>
      <w:r w:rsidRPr="006B3946">
        <w:t>Craniocervical</w:t>
      </w:r>
      <w:proofErr w:type="spellEnd"/>
      <w:r w:rsidRPr="006B3946">
        <w:t xml:space="preserve"> and swallowing related measures in younger and older adults</w:t>
      </w:r>
      <w:r>
        <w:t>.</w:t>
      </w:r>
    </w:p>
    <w:p w14:paraId="666CC4DB" w14:textId="6A1B9B02" w:rsidR="00A34A1F" w:rsidRDefault="00A34A1F" w:rsidP="00A34A1F">
      <w:pPr>
        <w:pStyle w:val="ListParagraph"/>
        <w:numPr>
          <w:ilvl w:val="0"/>
          <w:numId w:val="30"/>
        </w:numPr>
        <w:ind w:left="180" w:hanging="180"/>
      </w:pPr>
      <w:r w:rsidRPr="00A34A1F">
        <w:t>Melanie Moore, Danielle Yost</w:t>
      </w:r>
      <w:r>
        <w:rPr>
          <w:bCs/>
          <w:shd w:val="clear" w:color="auto" w:fill="FFFFFF"/>
        </w:rPr>
        <w:t xml:space="preserve">. </w:t>
      </w:r>
      <w:r w:rsidRPr="00A34A1F">
        <w:rPr>
          <w:bCs/>
          <w:shd w:val="clear" w:color="auto" w:fill="FFFFFF"/>
        </w:rPr>
        <w:t>Parallel reliability of two devices to measure tongue force in health young subjects</w:t>
      </w:r>
      <w:r>
        <w:rPr>
          <w:bCs/>
          <w:shd w:val="clear" w:color="auto" w:fill="FFFFFF"/>
        </w:rPr>
        <w:t>.</w:t>
      </w:r>
      <w:r>
        <w:t xml:space="preserve"> </w:t>
      </w:r>
    </w:p>
    <w:p w14:paraId="40169423" w14:textId="4400A533" w:rsidR="008B333C" w:rsidRDefault="008B333C" w:rsidP="008B333C">
      <w:pPr>
        <w:pStyle w:val="ListParagraph"/>
        <w:ind w:left="180"/>
      </w:pPr>
    </w:p>
    <w:p w14:paraId="67CE6925" w14:textId="3CEAD1EB" w:rsidR="008B333C" w:rsidRDefault="008B333C" w:rsidP="008B333C">
      <w:r>
        <w:t>2020:</w:t>
      </w:r>
    </w:p>
    <w:p w14:paraId="3010FFDF" w14:textId="3F0C881C" w:rsidR="008B333C" w:rsidRPr="008B333C" w:rsidRDefault="00CE22AC" w:rsidP="00A21301">
      <w:pPr>
        <w:pStyle w:val="ListParagraph"/>
        <w:numPr>
          <w:ilvl w:val="0"/>
          <w:numId w:val="30"/>
        </w:numPr>
        <w:ind w:left="180" w:hanging="180"/>
        <w:rPr>
          <w:iCs/>
          <w:bdr w:val="none" w:sz="0" w:space="0" w:color="auto" w:frame="1"/>
          <w:shd w:val="clear" w:color="auto" w:fill="FFFFFF"/>
        </w:rPr>
      </w:pPr>
      <w:r>
        <w:rPr>
          <w:iCs/>
          <w:bdr w:val="none" w:sz="0" w:space="0" w:color="auto" w:frame="1"/>
          <w:shd w:val="clear" w:color="auto" w:fill="FFFFFF"/>
        </w:rPr>
        <w:t>Ma</w:t>
      </w:r>
      <w:r w:rsidR="00E17E5E">
        <w:rPr>
          <w:iCs/>
          <w:bdr w:val="none" w:sz="0" w:space="0" w:color="auto" w:frame="1"/>
          <w:shd w:val="clear" w:color="auto" w:fill="FFFFFF"/>
        </w:rPr>
        <w:t>r</w:t>
      </w:r>
      <w:r>
        <w:rPr>
          <w:iCs/>
          <w:bdr w:val="none" w:sz="0" w:space="0" w:color="auto" w:frame="1"/>
          <w:shd w:val="clear" w:color="auto" w:fill="FFFFFF"/>
        </w:rPr>
        <w:t xml:space="preserve">c </w:t>
      </w:r>
      <w:proofErr w:type="spellStart"/>
      <w:r>
        <w:rPr>
          <w:iCs/>
          <w:bdr w:val="none" w:sz="0" w:space="0" w:color="auto" w:frame="1"/>
          <w:shd w:val="clear" w:color="auto" w:fill="FFFFFF"/>
        </w:rPr>
        <w:t>Farbes</w:t>
      </w:r>
      <w:proofErr w:type="spellEnd"/>
      <w:r>
        <w:rPr>
          <w:iCs/>
          <w:bdr w:val="none" w:sz="0" w:space="0" w:color="auto" w:frame="1"/>
          <w:shd w:val="clear" w:color="auto" w:fill="FFFFFF"/>
        </w:rPr>
        <w:t xml:space="preserve">, Melissa Beltran, Laurent Kyle </w:t>
      </w:r>
      <w:proofErr w:type="spellStart"/>
      <w:r>
        <w:rPr>
          <w:iCs/>
          <w:bdr w:val="none" w:sz="0" w:space="0" w:color="auto" w:frame="1"/>
          <w:shd w:val="clear" w:color="auto" w:fill="FFFFFF"/>
        </w:rPr>
        <w:t>Garey</w:t>
      </w:r>
      <w:proofErr w:type="spellEnd"/>
      <w:r>
        <w:rPr>
          <w:iCs/>
          <w:bdr w:val="none" w:sz="0" w:space="0" w:color="auto" w:frame="1"/>
          <w:shd w:val="clear" w:color="auto" w:fill="FFFFFF"/>
        </w:rPr>
        <w:t xml:space="preserve">. </w:t>
      </w:r>
      <w:r w:rsidR="008B333C" w:rsidRPr="008B333C">
        <w:rPr>
          <w:iCs/>
          <w:bdr w:val="none" w:sz="0" w:space="0" w:color="auto" w:frame="1"/>
          <w:shd w:val="clear" w:color="auto" w:fill="FFFFFF"/>
        </w:rPr>
        <w:t>The evaluation of head and neck posture and neck disability in FIU students with and without neck pain</w:t>
      </w:r>
      <w:r w:rsidR="008B333C">
        <w:rPr>
          <w:iCs/>
          <w:bdr w:val="none" w:sz="0" w:space="0" w:color="auto" w:frame="1"/>
          <w:shd w:val="clear" w:color="auto" w:fill="FFFFFF"/>
        </w:rPr>
        <w:t>.</w:t>
      </w:r>
    </w:p>
    <w:p w14:paraId="2964BF55" w14:textId="25F8050C" w:rsidR="008B333C" w:rsidRDefault="008B333C" w:rsidP="00A21301">
      <w:pPr>
        <w:pStyle w:val="ListParagraph"/>
        <w:numPr>
          <w:ilvl w:val="0"/>
          <w:numId w:val="30"/>
        </w:numPr>
        <w:ind w:left="180" w:hanging="180"/>
      </w:pPr>
      <w:r>
        <w:t>Raquel Koch, Kyler Long. The relationship between cervical spine dysfunction and falls in the elderly- A Critical Review</w:t>
      </w:r>
    </w:p>
    <w:p w14:paraId="3FD1C3E0" w14:textId="38768F21" w:rsidR="008B333C" w:rsidRDefault="000C6D2B" w:rsidP="00A21301">
      <w:pPr>
        <w:pStyle w:val="ListParagraph"/>
        <w:numPr>
          <w:ilvl w:val="0"/>
          <w:numId w:val="30"/>
        </w:numPr>
        <w:ind w:left="180" w:hanging="180"/>
      </w:pPr>
      <w:r w:rsidRPr="000C6D2B">
        <w:rPr>
          <w:rStyle w:val="marksx412cugd"/>
          <w:color w:val="000000"/>
          <w:bdr w:val="none" w:sz="0" w:space="0" w:color="auto" w:frame="1"/>
          <w:shd w:val="clear" w:color="auto" w:fill="FFFFFF"/>
        </w:rPr>
        <w:t>Colleen</w:t>
      </w:r>
      <w:r w:rsidRPr="000C6D2B">
        <w:rPr>
          <w:color w:val="000000"/>
          <w:shd w:val="clear" w:color="auto" w:fill="FFFFFF"/>
        </w:rPr>
        <w:t> </w:t>
      </w:r>
      <w:proofErr w:type="spellStart"/>
      <w:r w:rsidRPr="000C6D2B">
        <w:rPr>
          <w:color w:val="000000"/>
          <w:shd w:val="clear" w:color="auto" w:fill="FFFFFF"/>
        </w:rPr>
        <w:t>Hartnagel</w:t>
      </w:r>
      <w:proofErr w:type="spellEnd"/>
      <w:r w:rsidRPr="000C6D2B">
        <w:rPr>
          <w:color w:val="000000"/>
          <w:shd w:val="clear" w:color="auto" w:fill="FFFFFF"/>
        </w:rPr>
        <w:t>, Ryan Ribeiro, Steven Ojeda.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8B333C" w:rsidRPr="006D1686">
        <w:t xml:space="preserve">Evaluation of sternocleidomastoid muscle activity during the </w:t>
      </w:r>
      <w:proofErr w:type="spellStart"/>
      <w:r w:rsidR="008B333C" w:rsidRPr="006D1686">
        <w:t>craniocervical</w:t>
      </w:r>
      <w:proofErr w:type="spellEnd"/>
      <w:r w:rsidR="008B333C" w:rsidRPr="006D1686">
        <w:t xml:space="preserve"> flexion test in subjects with and without forward head posture - A Pilot Study</w:t>
      </w:r>
    </w:p>
    <w:p w14:paraId="178407CE" w14:textId="0C89D888" w:rsidR="008B333C" w:rsidRDefault="00CE22AC" w:rsidP="00A21301">
      <w:pPr>
        <w:pStyle w:val="ListParagraph"/>
        <w:numPr>
          <w:ilvl w:val="0"/>
          <w:numId w:val="30"/>
        </w:numPr>
        <w:ind w:left="180" w:hanging="180"/>
      </w:pPr>
      <w:r>
        <w:t>Jacob Robbie, Anthony Mora, Tuan Lee</w:t>
      </w:r>
      <w:r w:rsidR="008B333C">
        <w:t xml:space="preserve">. </w:t>
      </w:r>
      <w:proofErr w:type="spellStart"/>
      <w:r w:rsidR="008B333C" w:rsidRPr="006D1686">
        <w:t>Craniocervical</w:t>
      </w:r>
      <w:proofErr w:type="spellEnd"/>
      <w:r w:rsidR="008B333C" w:rsidRPr="006D1686">
        <w:t xml:space="preserve"> flexion test and neck disability index in subjects with and without </w:t>
      </w:r>
      <w:r>
        <w:t xml:space="preserve">cervicogenic </w:t>
      </w:r>
      <w:r w:rsidR="008B333C" w:rsidRPr="006D1686">
        <w:t>headache.</w:t>
      </w:r>
    </w:p>
    <w:p w14:paraId="660C327E" w14:textId="77777777" w:rsidR="00A34A1F" w:rsidRDefault="00A34A1F" w:rsidP="00A05AB8"/>
    <w:p w14:paraId="20D5969A" w14:textId="4ABD950F" w:rsidR="00FC414A" w:rsidRDefault="00FC414A" w:rsidP="00A05AB8">
      <w:r>
        <w:t xml:space="preserve">2019: </w:t>
      </w:r>
    </w:p>
    <w:p w14:paraId="3CFF4ABE" w14:textId="77777777" w:rsidR="00FC414A" w:rsidRDefault="006D1686" w:rsidP="006D1686">
      <w:pPr>
        <w:pStyle w:val="ListParagraph"/>
        <w:numPr>
          <w:ilvl w:val="0"/>
          <w:numId w:val="25"/>
        </w:numPr>
        <w:ind w:left="180" w:hanging="180"/>
      </w:pPr>
      <w:r w:rsidRPr="006D1686">
        <w:t xml:space="preserve">Danny Hernandez and Rina </w:t>
      </w:r>
      <w:proofErr w:type="spellStart"/>
      <w:r w:rsidRPr="006D1686">
        <w:t>Irikawa</w:t>
      </w:r>
      <w:proofErr w:type="spellEnd"/>
      <w:r>
        <w:t xml:space="preserve">. </w:t>
      </w:r>
      <w:r w:rsidRPr="006D1686">
        <w:t>Development of a method to evaluate temporomandibular disorders in patients who underwent orotracheal intubation.</w:t>
      </w:r>
    </w:p>
    <w:p w14:paraId="28E328BA" w14:textId="77777777" w:rsidR="006D1686" w:rsidRDefault="006D1686" w:rsidP="006D1686">
      <w:pPr>
        <w:pStyle w:val="ListParagraph"/>
        <w:numPr>
          <w:ilvl w:val="0"/>
          <w:numId w:val="25"/>
        </w:numPr>
        <w:ind w:left="180" w:hanging="180"/>
      </w:pPr>
      <w:r w:rsidRPr="006D1686">
        <w:lastRenderedPageBreak/>
        <w:t>Melanie Geronimo and Gabriela Rodriguez</w:t>
      </w:r>
      <w:r>
        <w:t xml:space="preserve">. </w:t>
      </w:r>
      <w:r w:rsidRPr="006D1686">
        <w:t>Evaluation of temporomandibular joint by anesthesia providers when conducting general anesthesia with orotracheal intubation</w:t>
      </w:r>
      <w:r>
        <w:t>.</w:t>
      </w:r>
    </w:p>
    <w:p w14:paraId="2D9E28E9" w14:textId="77777777" w:rsidR="006D1686" w:rsidRDefault="006D1686" w:rsidP="006D1686">
      <w:pPr>
        <w:pStyle w:val="ListParagraph"/>
        <w:numPr>
          <w:ilvl w:val="0"/>
          <w:numId w:val="25"/>
        </w:numPr>
        <w:ind w:left="180" w:hanging="180"/>
      </w:pPr>
      <w:r w:rsidRPr="006D1686">
        <w:t xml:space="preserve">Marcus Reis, </w:t>
      </w:r>
      <w:proofErr w:type="spellStart"/>
      <w:r w:rsidRPr="006D1686">
        <w:t>Yihad</w:t>
      </w:r>
      <w:proofErr w:type="spellEnd"/>
      <w:r w:rsidRPr="006D1686">
        <w:t xml:space="preserve"> </w:t>
      </w:r>
      <w:proofErr w:type="spellStart"/>
      <w:r w:rsidRPr="006D1686">
        <w:t>Sabagh</w:t>
      </w:r>
      <w:proofErr w:type="spellEnd"/>
      <w:r w:rsidRPr="006D1686">
        <w:t xml:space="preserve">, </w:t>
      </w:r>
      <w:proofErr w:type="spellStart"/>
      <w:r w:rsidRPr="006D1686">
        <w:t>Haris</w:t>
      </w:r>
      <w:proofErr w:type="spellEnd"/>
      <w:r w:rsidRPr="006D1686">
        <w:t xml:space="preserve"> </w:t>
      </w:r>
      <w:proofErr w:type="spellStart"/>
      <w:r w:rsidRPr="006D1686">
        <w:t>Aman</w:t>
      </w:r>
      <w:proofErr w:type="spellEnd"/>
      <w:r>
        <w:t xml:space="preserve">. </w:t>
      </w:r>
      <w:r w:rsidRPr="006D1686">
        <w:t xml:space="preserve">Evaluation of sternocleidomastoid muscle activity during the </w:t>
      </w:r>
      <w:proofErr w:type="spellStart"/>
      <w:r w:rsidRPr="006D1686">
        <w:t>craniocervical</w:t>
      </w:r>
      <w:proofErr w:type="spellEnd"/>
      <w:r w:rsidRPr="006D1686">
        <w:t xml:space="preserve"> flexion test in subjects with and without forward head posture - A Pilot Study</w:t>
      </w:r>
    </w:p>
    <w:p w14:paraId="2794351C" w14:textId="77777777" w:rsidR="006D1686" w:rsidRDefault="006D1686" w:rsidP="006D1686">
      <w:pPr>
        <w:pStyle w:val="ListParagraph"/>
        <w:numPr>
          <w:ilvl w:val="0"/>
          <w:numId w:val="25"/>
        </w:numPr>
        <w:ind w:left="180" w:hanging="180"/>
      </w:pPr>
      <w:proofErr w:type="spellStart"/>
      <w:r w:rsidRPr="006D1686">
        <w:t>Nirveeta</w:t>
      </w:r>
      <w:proofErr w:type="spellEnd"/>
      <w:r w:rsidRPr="006D1686">
        <w:t xml:space="preserve"> </w:t>
      </w:r>
      <w:proofErr w:type="spellStart"/>
      <w:r w:rsidRPr="006D1686">
        <w:t>Ramkalawan</w:t>
      </w:r>
      <w:proofErr w:type="spellEnd"/>
      <w:r w:rsidRPr="006D1686">
        <w:t xml:space="preserve"> and Krystal Noriega</w:t>
      </w:r>
      <w:r>
        <w:t xml:space="preserve">. </w:t>
      </w:r>
      <w:proofErr w:type="spellStart"/>
      <w:r w:rsidRPr="006D1686">
        <w:t>Craniocervical</w:t>
      </w:r>
      <w:proofErr w:type="spellEnd"/>
      <w:r w:rsidRPr="006D1686">
        <w:t xml:space="preserve"> flexion test and neck disability index in subjects with and without headache or neck pain.</w:t>
      </w:r>
    </w:p>
    <w:p w14:paraId="7BC62B11" w14:textId="77777777" w:rsidR="006D1686" w:rsidRDefault="006D1686" w:rsidP="006D1686">
      <w:pPr>
        <w:pStyle w:val="ListParagraph"/>
        <w:numPr>
          <w:ilvl w:val="0"/>
          <w:numId w:val="25"/>
        </w:numPr>
        <w:ind w:left="180" w:hanging="180"/>
      </w:pPr>
      <w:proofErr w:type="spellStart"/>
      <w:r w:rsidRPr="006D1686">
        <w:t>Annalyssa</w:t>
      </w:r>
      <w:proofErr w:type="spellEnd"/>
      <w:r w:rsidRPr="006D1686">
        <w:t xml:space="preserve"> Laney and Coleen </w:t>
      </w:r>
      <w:proofErr w:type="spellStart"/>
      <w:r w:rsidRPr="006D1686">
        <w:t>Smardz</w:t>
      </w:r>
      <w:proofErr w:type="spellEnd"/>
      <w:r>
        <w:t xml:space="preserve">. </w:t>
      </w:r>
      <w:r w:rsidRPr="006D1686">
        <w:t xml:space="preserve">Laboratory tests for the use of </w:t>
      </w:r>
      <w:proofErr w:type="spellStart"/>
      <w:r w:rsidRPr="006D1686">
        <w:t>Xsens</w:t>
      </w:r>
      <w:proofErr w:type="spellEnd"/>
      <w:r w:rsidRPr="006D1686">
        <w:t>, Biometrics, and eye-tracker systems.</w:t>
      </w:r>
    </w:p>
    <w:p w14:paraId="7C6F1858" w14:textId="77777777" w:rsidR="00FC414A" w:rsidRDefault="00FC414A" w:rsidP="00A05AB8"/>
    <w:p w14:paraId="4D05DAD5" w14:textId="77777777" w:rsidR="00A05AB8" w:rsidRPr="00A05AB8" w:rsidRDefault="00A05AB8" w:rsidP="00A05AB8">
      <w:r w:rsidRPr="00A05AB8">
        <w:t>2018:</w:t>
      </w:r>
    </w:p>
    <w:p w14:paraId="74A908C0" w14:textId="77777777" w:rsidR="00A05AB8" w:rsidRPr="00A05AB8" w:rsidRDefault="00A05AB8" w:rsidP="0012127E">
      <w:pPr>
        <w:pStyle w:val="ListParagraph"/>
        <w:numPr>
          <w:ilvl w:val="0"/>
          <w:numId w:val="21"/>
        </w:numPr>
        <w:tabs>
          <w:tab w:val="left" w:pos="900"/>
        </w:tabs>
        <w:ind w:left="180" w:hanging="180"/>
        <w:rPr>
          <w:color w:val="212121"/>
        </w:rPr>
      </w:pPr>
      <w:r w:rsidRPr="00A05AB8">
        <w:rPr>
          <w:color w:val="212121"/>
        </w:rPr>
        <w:t xml:space="preserve">Bailey R, </w:t>
      </w:r>
      <w:proofErr w:type="spellStart"/>
      <w:r w:rsidRPr="00A05AB8">
        <w:rPr>
          <w:color w:val="212121"/>
        </w:rPr>
        <w:t>Hagiel</w:t>
      </w:r>
      <w:proofErr w:type="spellEnd"/>
      <w:r w:rsidRPr="00A05AB8">
        <w:rPr>
          <w:color w:val="212121"/>
        </w:rPr>
        <w:t xml:space="preserve"> R. Comparing posture, range of motion, balance, gait and strength of older adults with and without falls </w:t>
      </w:r>
    </w:p>
    <w:p w14:paraId="13C192C2" w14:textId="77777777" w:rsidR="00A05AB8" w:rsidRPr="00A05AB8" w:rsidRDefault="00A05AB8" w:rsidP="0012127E">
      <w:pPr>
        <w:pStyle w:val="ListParagraph"/>
        <w:numPr>
          <w:ilvl w:val="0"/>
          <w:numId w:val="21"/>
        </w:numPr>
        <w:ind w:left="180" w:hanging="180"/>
      </w:pPr>
      <w:proofErr w:type="spellStart"/>
      <w:r w:rsidRPr="00A05AB8">
        <w:t>Dywer</w:t>
      </w:r>
      <w:proofErr w:type="spellEnd"/>
      <w:r w:rsidRPr="00A05AB8">
        <w:t xml:space="preserve"> E, Hammond H, </w:t>
      </w:r>
      <w:proofErr w:type="spellStart"/>
      <w:r w:rsidRPr="00A05AB8">
        <w:t>Hocke</w:t>
      </w:r>
      <w:proofErr w:type="spellEnd"/>
      <w:r w:rsidRPr="00A05AB8">
        <w:t xml:space="preserve"> B. Development of a method to evaluate eye, head and trunk movement during a driving task using a driving simulator. </w:t>
      </w:r>
    </w:p>
    <w:p w14:paraId="0427CA43" w14:textId="77777777" w:rsidR="00A05AB8" w:rsidRPr="00A05AB8" w:rsidRDefault="00A05AB8" w:rsidP="0012127E">
      <w:pPr>
        <w:pStyle w:val="ListParagraph"/>
        <w:numPr>
          <w:ilvl w:val="0"/>
          <w:numId w:val="21"/>
        </w:numPr>
        <w:ind w:left="180" w:hanging="180"/>
      </w:pPr>
      <w:proofErr w:type="spellStart"/>
      <w:r w:rsidRPr="00A05AB8">
        <w:t>Eustaquio</w:t>
      </w:r>
      <w:proofErr w:type="spellEnd"/>
      <w:r w:rsidRPr="00A05AB8">
        <w:t xml:space="preserve"> Z, </w:t>
      </w:r>
      <w:proofErr w:type="spellStart"/>
      <w:r w:rsidRPr="00A05AB8">
        <w:t>Vaquez</w:t>
      </w:r>
      <w:proofErr w:type="spellEnd"/>
      <w:r w:rsidRPr="00A05AB8">
        <w:t xml:space="preserve"> A, Donaldson M, Serrano K. </w:t>
      </w:r>
      <w:r w:rsidRPr="00A05AB8">
        <w:rPr>
          <w:shd w:val="clear" w:color="auto" w:fill="FFFFFF"/>
        </w:rPr>
        <w:t xml:space="preserve">Evaluation of sternocleidomastoid muscle activity during the </w:t>
      </w:r>
      <w:proofErr w:type="spellStart"/>
      <w:r w:rsidRPr="00A05AB8">
        <w:rPr>
          <w:shd w:val="clear" w:color="auto" w:fill="FFFFFF"/>
        </w:rPr>
        <w:t>craniocervical</w:t>
      </w:r>
      <w:proofErr w:type="spellEnd"/>
      <w:r w:rsidRPr="00A05AB8">
        <w:rPr>
          <w:shd w:val="clear" w:color="auto" w:fill="FFFFFF"/>
        </w:rPr>
        <w:t xml:space="preserve"> flexion test in subjects with and without forward head posture</w:t>
      </w:r>
      <w:r w:rsidRPr="00A05AB8">
        <w:t xml:space="preserve"> – A Pilot study.</w:t>
      </w:r>
    </w:p>
    <w:p w14:paraId="05871F25" w14:textId="77777777" w:rsidR="00A05AB8" w:rsidRPr="00A05AB8" w:rsidRDefault="00A05AB8" w:rsidP="0012127E">
      <w:pPr>
        <w:pStyle w:val="ListParagraph"/>
        <w:numPr>
          <w:ilvl w:val="0"/>
          <w:numId w:val="20"/>
        </w:numPr>
        <w:spacing w:line="259" w:lineRule="auto"/>
        <w:ind w:left="180" w:hanging="180"/>
        <w:contextualSpacing/>
      </w:pPr>
      <w:r w:rsidRPr="00A05AB8">
        <w:t xml:space="preserve">Shields A, Brito R. Prevalence of cervicogenic headache after whiplash injury: A Systematic Review </w:t>
      </w:r>
    </w:p>
    <w:p w14:paraId="2BC287C3" w14:textId="77777777" w:rsidR="00A05AB8" w:rsidRPr="00A05AB8" w:rsidRDefault="00A05AB8" w:rsidP="0012127E">
      <w:pPr>
        <w:pStyle w:val="ListParagraph"/>
        <w:numPr>
          <w:ilvl w:val="0"/>
          <w:numId w:val="20"/>
        </w:numPr>
        <w:spacing w:line="259" w:lineRule="auto"/>
        <w:ind w:left="180" w:hanging="180"/>
        <w:contextualSpacing/>
      </w:pPr>
      <w:r w:rsidRPr="00A05AB8">
        <w:t xml:space="preserve">Power J, Arthur F. Effect of </w:t>
      </w:r>
      <w:proofErr w:type="spellStart"/>
      <w:r w:rsidRPr="00A05AB8">
        <w:t>craniocervical</w:t>
      </w:r>
      <w:proofErr w:type="spellEnd"/>
      <w:r w:rsidRPr="00A05AB8">
        <w:t xml:space="preserve"> flexion training in neck disorders: A Systematic Review</w:t>
      </w:r>
    </w:p>
    <w:p w14:paraId="60DF1BF4" w14:textId="77777777" w:rsidR="00FD7308" w:rsidRDefault="00FD7308" w:rsidP="00A05AB8"/>
    <w:p w14:paraId="6A4050DB" w14:textId="77777777" w:rsidR="00A05AB8" w:rsidRPr="00A05AB8" w:rsidRDefault="00A05AB8" w:rsidP="00A05AB8">
      <w:r w:rsidRPr="00A05AB8">
        <w:t>2017:</w:t>
      </w:r>
    </w:p>
    <w:p w14:paraId="406ACD02" w14:textId="77777777" w:rsidR="00A05AB8" w:rsidRPr="00A05AB8" w:rsidRDefault="00A05AB8" w:rsidP="0012127E">
      <w:pPr>
        <w:pStyle w:val="ListParagraph"/>
        <w:numPr>
          <w:ilvl w:val="0"/>
          <w:numId w:val="18"/>
        </w:numPr>
        <w:spacing w:after="200"/>
        <w:ind w:left="180" w:hanging="180"/>
        <w:contextualSpacing/>
        <w:rPr>
          <w:color w:val="000000"/>
          <w:lang w:val="en-CA"/>
        </w:rPr>
      </w:pPr>
      <w:r w:rsidRPr="00A05AB8">
        <w:t xml:space="preserve">Porter S, </w:t>
      </w:r>
      <w:proofErr w:type="spellStart"/>
      <w:r w:rsidRPr="00A05AB8">
        <w:t>Grafe</w:t>
      </w:r>
      <w:proofErr w:type="spellEnd"/>
      <w:r w:rsidRPr="00A05AB8">
        <w:t xml:space="preserve"> L, Richardson D, </w:t>
      </w:r>
      <w:proofErr w:type="spellStart"/>
      <w:r w:rsidRPr="00A05AB8">
        <w:t>Magrisso</w:t>
      </w:r>
      <w:proofErr w:type="spellEnd"/>
      <w:r w:rsidRPr="00A05AB8">
        <w:t xml:space="preserve"> K, Noble K.</w:t>
      </w:r>
      <w:r w:rsidR="00FD7308">
        <w:t xml:space="preserve"> </w:t>
      </w:r>
      <w:r w:rsidRPr="00A05AB8">
        <w:t xml:space="preserve">Development of a method to evaluate eye, head, and trunk coordination in subjects with </w:t>
      </w:r>
      <w:r w:rsidRPr="00A05AB8">
        <w:rPr>
          <w:color w:val="000000"/>
        </w:rPr>
        <w:t xml:space="preserve">chronic whiplash using a driving simulator. </w:t>
      </w:r>
    </w:p>
    <w:p w14:paraId="5C478B55" w14:textId="77777777" w:rsidR="00A05AB8" w:rsidRPr="00A05AB8" w:rsidRDefault="00A05AB8" w:rsidP="0012127E">
      <w:pPr>
        <w:pStyle w:val="ListParagraph"/>
        <w:numPr>
          <w:ilvl w:val="0"/>
          <w:numId w:val="18"/>
        </w:numPr>
        <w:spacing w:after="200"/>
        <w:ind w:left="180" w:hanging="180"/>
        <w:contextualSpacing/>
        <w:rPr>
          <w:color w:val="000000"/>
          <w:lang w:val="en-CA"/>
        </w:rPr>
      </w:pPr>
      <w:r w:rsidRPr="00A05AB8">
        <w:t xml:space="preserve">Lynn B, </w:t>
      </w:r>
      <w:proofErr w:type="spellStart"/>
      <w:r w:rsidRPr="00A05AB8">
        <w:t>Koscs</w:t>
      </w:r>
      <w:proofErr w:type="spellEnd"/>
      <w:r w:rsidRPr="00A05AB8">
        <w:t xml:space="preserve"> E, Hicks K. Electromyography of the Masticatory Muscles during Chewing in subjects with and without Forward Head Posture – A Pilot Study.</w:t>
      </w:r>
    </w:p>
    <w:p w14:paraId="3FB93244" w14:textId="77777777" w:rsidR="00A05AB8" w:rsidRPr="00A05AB8" w:rsidRDefault="00A05AB8" w:rsidP="0012127E">
      <w:pPr>
        <w:pStyle w:val="ListParagraph"/>
        <w:numPr>
          <w:ilvl w:val="0"/>
          <w:numId w:val="18"/>
        </w:numPr>
        <w:ind w:left="180" w:hanging="180"/>
        <w:contextualSpacing/>
        <w:rPr>
          <w:color w:val="000000"/>
          <w:lang w:val="en-CA"/>
        </w:rPr>
      </w:pPr>
      <w:r w:rsidRPr="00A05AB8">
        <w:t>Castellanos C, Nelson H. Does postural training have an effect on Temporomandibular Disorders? – A Systematic Review.</w:t>
      </w:r>
    </w:p>
    <w:p w14:paraId="3ECA343E" w14:textId="77777777" w:rsidR="00A05AB8" w:rsidRPr="00A05AB8" w:rsidRDefault="00A05AB8" w:rsidP="00A05AB8"/>
    <w:p w14:paraId="6E430AAF" w14:textId="77777777" w:rsidR="00A05AB8" w:rsidRPr="00A05AB8" w:rsidRDefault="00A05AB8" w:rsidP="00A05AB8">
      <w:r w:rsidRPr="00A05AB8">
        <w:t>2015:</w:t>
      </w:r>
      <w:bookmarkStart w:id="4" w:name="EMAIL_LINK$0"/>
      <w:r w:rsidRPr="00A05AB8">
        <w:t xml:space="preserve"> </w:t>
      </w:r>
    </w:p>
    <w:p w14:paraId="1CFDC573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bookmarkStart w:id="5" w:name="EMAIL_LINK$1"/>
      <w:bookmarkEnd w:id="4"/>
      <w:r w:rsidRPr="00A05AB8">
        <w:t xml:space="preserve">Beach K, Cheung J, </w:t>
      </w:r>
      <w:proofErr w:type="spellStart"/>
      <w:r w:rsidRPr="00A05AB8">
        <w:t>Lakow</w:t>
      </w:r>
      <w:proofErr w:type="spellEnd"/>
      <w:r w:rsidRPr="00A05AB8">
        <w:t xml:space="preserve"> A, Tang M. </w:t>
      </w:r>
      <w:r w:rsidRPr="00A05AB8">
        <w:rPr>
          <w:color w:val="000000"/>
          <w:lang w:val="en-CA"/>
        </w:rPr>
        <w:t xml:space="preserve">The knowledge and experience of physical therapists in Florida about the </w:t>
      </w:r>
      <w:r w:rsidRPr="00A05AB8">
        <w:t xml:space="preserve">importance of physical therapy in the management of patients with temporomandibular disorders – An Online Survey.  </w:t>
      </w:r>
    </w:p>
    <w:bookmarkEnd w:id="5"/>
    <w:p w14:paraId="4E8C9994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proofErr w:type="spellStart"/>
      <w:r w:rsidRPr="00A05AB8">
        <w:t>Bonnewell</w:t>
      </w:r>
      <w:proofErr w:type="spellEnd"/>
      <w:r w:rsidRPr="00A05AB8">
        <w:t xml:space="preserve"> C, </w:t>
      </w:r>
      <w:proofErr w:type="spellStart"/>
      <w:r w:rsidRPr="00A05AB8">
        <w:t>Carpio</w:t>
      </w:r>
      <w:proofErr w:type="spellEnd"/>
      <w:r w:rsidRPr="00A05AB8">
        <w:t xml:space="preserve"> E, Hernandez L, </w:t>
      </w:r>
      <w:proofErr w:type="spellStart"/>
      <w:r w:rsidRPr="00A05AB8">
        <w:t>Manguson</w:t>
      </w:r>
      <w:proofErr w:type="spellEnd"/>
      <w:r w:rsidRPr="00A05AB8">
        <w:t xml:space="preserve"> J. Plaza C, </w:t>
      </w:r>
      <w:bookmarkStart w:id="6" w:name="EMAIL_LINK$9"/>
      <w:r w:rsidRPr="00A05AB8">
        <w:t xml:space="preserve">Rampersaud N. Eye, head, and trunk coordination in </w:t>
      </w:r>
      <w:r w:rsidRPr="00A05AB8">
        <w:rPr>
          <w:color w:val="000000"/>
        </w:rPr>
        <w:t xml:space="preserve">chronic neck pain subjects due to motor vehicle crash-related whiplash: A </w:t>
      </w:r>
      <w:r w:rsidRPr="00A05AB8">
        <w:t xml:space="preserve">driving context approach. </w:t>
      </w:r>
    </w:p>
    <w:bookmarkEnd w:id="6"/>
    <w:p w14:paraId="02ECA394" w14:textId="77777777" w:rsidR="00A05AB8" w:rsidRPr="00A05AB8" w:rsidRDefault="00A05AB8" w:rsidP="00A05AB8"/>
    <w:p w14:paraId="4B4C0BF4" w14:textId="77777777" w:rsidR="00A05AB8" w:rsidRPr="00A05AB8" w:rsidRDefault="00A05AB8" w:rsidP="00A05AB8">
      <w:r w:rsidRPr="00A05AB8">
        <w:t xml:space="preserve">2014: </w:t>
      </w:r>
    </w:p>
    <w:p w14:paraId="3F736968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proofErr w:type="spellStart"/>
      <w:r w:rsidRPr="00A05AB8">
        <w:t>Borras</w:t>
      </w:r>
      <w:proofErr w:type="spellEnd"/>
      <w:r w:rsidRPr="00A05AB8">
        <w:t xml:space="preserve"> L, </w:t>
      </w:r>
      <w:proofErr w:type="spellStart"/>
      <w:r w:rsidRPr="00A05AB8">
        <w:t>Pahalad</w:t>
      </w:r>
      <w:proofErr w:type="spellEnd"/>
      <w:r w:rsidRPr="00A05AB8">
        <w:t xml:space="preserve"> C. Eye and head movement control in subjects with chronic neck pain due to whiplash injury - A Systematic Review.</w:t>
      </w:r>
    </w:p>
    <w:p w14:paraId="499F9C7D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r w:rsidRPr="00A05AB8">
        <w:t xml:space="preserve">Benedict R, </w:t>
      </w:r>
      <w:proofErr w:type="spellStart"/>
      <w:r w:rsidRPr="00A05AB8">
        <w:t>Empson</w:t>
      </w:r>
      <w:proofErr w:type="spellEnd"/>
      <w:r w:rsidRPr="00A05AB8">
        <w:t xml:space="preserve"> N, </w:t>
      </w:r>
      <w:proofErr w:type="spellStart"/>
      <w:r w:rsidRPr="00A05AB8">
        <w:t>Garbalosa</w:t>
      </w:r>
      <w:proofErr w:type="spellEnd"/>
      <w:r w:rsidRPr="00A05AB8">
        <w:t xml:space="preserve"> V, </w:t>
      </w:r>
      <w:proofErr w:type="spellStart"/>
      <w:r w:rsidRPr="00A05AB8">
        <w:t>Kornbluth</w:t>
      </w:r>
      <w:proofErr w:type="spellEnd"/>
      <w:r w:rsidRPr="00A05AB8">
        <w:t xml:space="preserve"> S, </w:t>
      </w:r>
      <w:proofErr w:type="spellStart"/>
      <w:r w:rsidRPr="00A05AB8">
        <w:t>Ledwani</w:t>
      </w:r>
      <w:proofErr w:type="spellEnd"/>
      <w:r w:rsidRPr="00A05AB8">
        <w:t xml:space="preserve"> M, Milner J. Development of a model to evaluate eye, head, and trunk coordination in </w:t>
      </w:r>
      <w:r w:rsidRPr="00A05AB8">
        <w:rPr>
          <w:color w:val="000000"/>
        </w:rPr>
        <w:t xml:space="preserve">chronic neck pain subjects due to motor vehicle crash-related whiplash: A </w:t>
      </w:r>
      <w:r w:rsidRPr="00A05AB8">
        <w:t xml:space="preserve">driving context approach. </w:t>
      </w:r>
    </w:p>
    <w:p w14:paraId="0B433BDC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  <w:rPr>
          <w:color w:val="000000"/>
          <w:lang w:val="en-CA"/>
        </w:rPr>
      </w:pPr>
      <w:proofErr w:type="spellStart"/>
      <w:r w:rsidRPr="00A05AB8">
        <w:t>Hulse</w:t>
      </w:r>
      <w:proofErr w:type="spellEnd"/>
      <w:r w:rsidRPr="00A05AB8">
        <w:t xml:space="preserve"> C, </w:t>
      </w:r>
      <w:proofErr w:type="spellStart"/>
      <w:r w:rsidRPr="00A05AB8">
        <w:t>Vlassov</w:t>
      </w:r>
      <w:proofErr w:type="spellEnd"/>
      <w:r w:rsidRPr="00A05AB8">
        <w:t xml:space="preserve"> J, </w:t>
      </w:r>
      <w:bookmarkStart w:id="7" w:name="EMAIL_LINK$10"/>
      <w:r w:rsidRPr="00A05AB8">
        <w:t xml:space="preserve">Reyes J. </w:t>
      </w:r>
      <w:bookmarkEnd w:id="7"/>
      <w:r w:rsidRPr="00A05AB8">
        <w:t>Dentists’ awareness of the importance of physical therapy in the management of patients with temporomandibular disorders – An Online Survey</w:t>
      </w:r>
    </w:p>
    <w:p w14:paraId="2D5C0F3C" w14:textId="77777777" w:rsidR="00A05AB8" w:rsidRPr="00A05AB8" w:rsidRDefault="00A05AB8" w:rsidP="00A05AB8"/>
    <w:p w14:paraId="3FC13FFF" w14:textId="77777777" w:rsidR="00A05AB8" w:rsidRPr="00A05AB8" w:rsidRDefault="00A05AB8" w:rsidP="00A05AB8">
      <w:r w:rsidRPr="00A05AB8">
        <w:t xml:space="preserve">2013: </w:t>
      </w:r>
    </w:p>
    <w:p w14:paraId="73C0F340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r w:rsidRPr="00A05AB8">
        <w:t xml:space="preserve">Crewdson E, Dudek M, Fernandez L, Fernandez M. A pilot study to evaluate eye and head coordination in control subjects during target tracking tasks.  </w:t>
      </w:r>
    </w:p>
    <w:p w14:paraId="4C40C161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  <w:rPr>
          <w:rStyle w:val="apple-style-span"/>
        </w:rPr>
      </w:pPr>
      <w:r w:rsidRPr="00A05AB8">
        <w:lastRenderedPageBreak/>
        <w:t xml:space="preserve">Hale J, Raymond S, Revilla C. </w:t>
      </w:r>
      <w:r w:rsidRPr="00A05AB8">
        <w:rPr>
          <w:color w:val="000000"/>
          <w:lang w:val="en-CA"/>
        </w:rPr>
        <w:t xml:space="preserve">Physical and </w:t>
      </w:r>
      <w:r w:rsidRPr="00A05AB8">
        <w:rPr>
          <w:rStyle w:val="apple-style-span"/>
          <w:color w:val="000000"/>
        </w:rPr>
        <w:t xml:space="preserve">psychological disturbances in chronic neck pain subjects caused by whiplash associated disorders – A Systematic Review. </w:t>
      </w:r>
    </w:p>
    <w:p w14:paraId="6B478C10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  <w:rPr>
          <w:color w:val="000000"/>
        </w:rPr>
      </w:pPr>
      <w:r w:rsidRPr="00A05AB8">
        <w:t xml:space="preserve">Hammers B, Rad M. </w:t>
      </w:r>
      <w:r w:rsidRPr="00A05AB8">
        <w:rPr>
          <w:rStyle w:val="apple-style-span"/>
          <w:color w:val="000000"/>
        </w:rPr>
        <w:t>Impact of chronic neck pain due to whiplash injury on driving performance – A Systematic Review.</w:t>
      </w:r>
    </w:p>
    <w:p w14:paraId="32D53C3F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  <w:rPr>
          <w:rStyle w:val="apple-style-span"/>
          <w:color w:val="000000"/>
        </w:rPr>
      </w:pPr>
      <w:r w:rsidRPr="00A05AB8">
        <w:t xml:space="preserve">Scott J, Stewart M. </w:t>
      </w:r>
      <w:r w:rsidRPr="00A05AB8">
        <w:rPr>
          <w:rStyle w:val="apple-style-span"/>
          <w:color w:val="000000"/>
        </w:rPr>
        <w:t>Physical Therapy for chronic neck pain due to whiplash associated disorders – A Systematic Review.</w:t>
      </w:r>
    </w:p>
    <w:p w14:paraId="39750F3C" w14:textId="77777777" w:rsidR="00A05AB8" w:rsidRPr="00A05AB8" w:rsidRDefault="00A05AB8" w:rsidP="00A05AB8">
      <w:pPr>
        <w:tabs>
          <w:tab w:val="left" w:pos="1650"/>
        </w:tabs>
      </w:pPr>
    </w:p>
    <w:p w14:paraId="5AD63C2C" w14:textId="77777777" w:rsidR="00A05AB8" w:rsidRPr="00A05AB8" w:rsidRDefault="00A05AB8" w:rsidP="00A05AB8">
      <w:pPr>
        <w:tabs>
          <w:tab w:val="left" w:pos="1650"/>
        </w:tabs>
      </w:pPr>
      <w:r w:rsidRPr="00A05AB8">
        <w:t xml:space="preserve">2012: </w:t>
      </w:r>
      <w:r w:rsidRPr="00A05AB8">
        <w:tab/>
      </w:r>
    </w:p>
    <w:p w14:paraId="67CF59D8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r w:rsidRPr="00A05AB8">
        <w:t xml:space="preserve">Brenner K, Dubrow B, Fernandez J, Frisch D, Garcia T, </w:t>
      </w:r>
      <w:proofErr w:type="spellStart"/>
      <w:r w:rsidRPr="00A05AB8">
        <w:t>Lubert</w:t>
      </w:r>
      <w:proofErr w:type="spellEnd"/>
      <w:r w:rsidRPr="00A05AB8">
        <w:t xml:space="preserve"> E, Roque M. Head </w:t>
      </w:r>
      <w:r w:rsidRPr="00A05AB8">
        <w:rPr>
          <w:iCs/>
        </w:rPr>
        <w:t>and neck posture, muscle activity, discomfort and performance during a laptop typing task</w:t>
      </w:r>
      <w:r w:rsidRPr="00A05AB8">
        <w:rPr>
          <w:rStyle w:val="apple-style-span"/>
          <w:color w:val="000000"/>
        </w:rPr>
        <w:t>.</w:t>
      </w:r>
    </w:p>
    <w:p w14:paraId="18B6A8F6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  <w:rPr>
          <w:bCs/>
          <w:color w:val="000000"/>
        </w:rPr>
      </w:pPr>
      <w:r w:rsidRPr="00A05AB8">
        <w:t xml:space="preserve">Mackenzie N, </w:t>
      </w:r>
      <w:proofErr w:type="spellStart"/>
      <w:r w:rsidRPr="00A05AB8">
        <w:t>Tamargo</w:t>
      </w:r>
      <w:proofErr w:type="spellEnd"/>
      <w:r w:rsidRPr="00A05AB8">
        <w:t xml:space="preserve"> K, Yeung W. </w:t>
      </w:r>
      <w:r w:rsidRPr="00A05AB8">
        <w:rPr>
          <w:iCs/>
        </w:rPr>
        <w:t xml:space="preserve">Effect of a laptop typing task on head and neck posture and </w:t>
      </w:r>
      <w:proofErr w:type="spellStart"/>
      <w:r w:rsidRPr="00A05AB8">
        <w:rPr>
          <w:iCs/>
        </w:rPr>
        <w:t>craniocervical</w:t>
      </w:r>
      <w:proofErr w:type="spellEnd"/>
      <w:r w:rsidRPr="00A05AB8">
        <w:rPr>
          <w:iCs/>
        </w:rPr>
        <w:t xml:space="preserve"> flexion test (CCFT)</w:t>
      </w:r>
      <w:r w:rsidRPr="00A05AB8">
        <w:rPr>
          <w:bCs/>
          <w:color w:val="000000"/>
        </w:rPr>
        <w:t>.</w:t>
      </w:r>
    </w:p>
    <w:p w14:paraId="327C91A7" w14:textId="77777777" w:rsidR="00A05AB8" w:rsidRDefault="00A05AB8" w:rsidP="00A05AB8"/>
    <w:p w14:paraId="6FEC748E" w14:textId="77777777" w:rsidR="00A05AB8" w:rsidRPr="00A05AB8" w:rsidRDefault="00A05AB8" w:rsidP="00A05AB8">
      <w:r w:rsidRPr="00A05AB8">
        <w:t xml:space="preserve">2011: </w:t>
      </w:r>
    </w:p>
    <w:p w14:paraId="5D4050F6" w14:textId="77777777" w:rsidR="00A05AB8" w:rsidRPr="00A05AB8" w:rsidRDefault="00A05AB8" w:rsidP="0012127E">
      <w:pPr>
        <w:pStyle w:val="ListParagraph"/>
        <w:numPr>
          <w:ilvl w:val="0"/>
          <w:numId w:val="16"/>
        </w:numPr>
        <w:ind w:left="180" w:hanging="180"/>
      </w:pPr>
      <w:proofErr w:type="spellStart"/>
      <w:r w:rsidRPr="00A05AB8">
        <w:t>Baro</w:t>
      </w:r>
      <w:proofErr w:type="spellEnd"/>
      <w:r w:rsidRPr="00A05AB8">
        <w:t xml:space="preserve"> L, Batista S, </w:t>
      </w:r>
      <w:proofErr w:type="spellStart"/>
      <w:r w:rsidRPr="00A05AB8">
        <w:t>Choperena</w:t>
      </w:r>
      <w:proofErr w:type="spellEnd"/>
      <w:r w:rsidRPr="00A05AB8">
        <w:t xml:space="preserve"> G, Diaz B, Garrido N, Garbutt S, Henry E, Hernandez E, Javier J, Rico A, </w:t>
      </w:r>
      <w:proofErr w:type="spellStart"/>
      <w:r w:rsidRPr="00A05AB8">
        <w:t>Szybinski</w:t>
      </w:r>
      <w:proofErr w:type="spellEnd"/>
      <w:r w:rsidRPr="00A05AB8">
        <w:t xml:space="preserve"> J, </w:t>
      </w:r>
      <w:proofErr w:type="spellStart"/>
      <w:r w:rsidRPr="00A05AB8">
        <w:t>Monasterio</w:t>
      </w:r>
      <w:proofErr w:type="spellEnd"/>
      <w:r w:rsidRPr="00A05AB8">
        <w:t xml:space="preserve"> R.  A Pilot study on the evaluation of head </w:t>
      </w:r>
      <w:r w:rsidRPr="00A05AB8">
        <w:rPr>
          <w:iCs/>
        </w:rPr>
        <w:t>and neck posture, muscle activity, discomfort and performance during a laptop typing task</w:t>
      </w:r>
      <w:r w:rsidRPr="00A05AB8">
        <w:rPr>
          <w:rStyle w:val="apple-style-span"/>
          <w:color w:val="000000"/>
        </w:rPr>
        <w:t>.</w:t>
      </w:r>
    </w:p>
    <w:p w14:paraId="076EE46F" w14:textId="77777777" w:rsidR="00A05AB8" w:rsidRDefault="00A05AB8" w:rsidP="00882D41">
      <w:pPr>
        <w:ind w:left="360"/>
        <w:rPr>
          <w:lang w:val="en-CA" w:eastAsia="en-CA"/>
        </w:rPr>
      </w:pPr>
    </w:p>
    <w:p w14:paraId="1DB167D9" w14:textId="77777777" w:rsidR="00125E61" w:rsidRPr="00A05AB8" w:rsidRDefault="00125E61" w:rsidP="00882D41">
      <w:pPr>
        <w:ind w:left="360"/>
        <w:rPr>
          <w:lang w:val="en-CA" w:eastAsia="en-CA"/>
        </w:rPr>
      </w:pPr>
    </w:p>
    <w:p w14:paraId="39E9B6B7" w14:textId="77777777" w:rsidR="004C0A5C" w:rsidRPr="00A05AB8" w:rsidRDefault="004C0A5C" w:rsidP="0012127E">
      <w:pPr>
        <w:pStyle w:val="ListParagraph"/>
        <w:numPr>
          <w:ilvl w:val="0"/>
          <w:numId w:val="13"/>
        </w:numPr>
        <w:tabs>
          <w:tab w:val="left" w:pos="360"/>
        </w:tabs>
        <w:contextualSpacing/>
      </w:pPr>
      <w:r w:rsidRPr="00A05AB8">
        <w:t>Research Assistants’ Supervision</w:t>
      </w:r>
    </w:p>
    <w:p w14:paraId="56135DE0" w14:textId="77777777" w:rsidR="004C0A5C" w:rsidRPr="00A05AB8" w:rsidRDefault="004C0A5C" w:rsidP="004C0A5C">
      <w:pPr>
        <w:tabs>
          <w:tab w:val="left" w:pos="360"/>
        </w:tabs>
        <w:contextualSpacing/>
        <w:rPr>
          <w:u w:val="single"/>
        </w:rPr>
      </w:pPr>
    </w:p>
    <w:p w14:paraId="40053A95" w14:textId="77777777" w:rsidR="00DE1CD8" w:rsidRPr="00A05AB8" w:rsidRDefault="00DE1CD8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</w:pPr>
      <w:r w:rsidRPr="00A05AB8">
        <w:t xml:space="preserve">Jorge </w:t>
      </w:r>
      <w:proofErr w:type="spellStart"/>
      <w:r w:rsidRPr="00A05AB8">
        <w:t>Carreno</w:t>
      </w:r>
      <w:proofErr w:type="spellEnd"/>
      <w:r w:rsidRPr="00A05AB8">
        <w:t xml:space="preserve"> </w:t>
      </w:r>
      <w:r w:rsidR="00B86186" w:rsidRPr="00A05AB8">
        <w:t xml:space="preserve">and Helen </w:t>
      </w:r>
      <w:proofErr w:type="spellStart"/>
      <w:r w:rsidR="00B86186" w:rsidRPr="00A05AB8">
        <w:t>Molinares</w:t>
      </w:r>
      <w:proofErr w:type="spellEnd"/>
      <w:r w:rsidR="00B86186" w:rsidRPr="00A05AB8">
        <w:t xml:space="preserve"> </w:t>
      </w:r>
      <w:r w:rsidRPr="00A05AB8">
        <w:t>(FIU DPT student), 2017-2018</w:t>
      </w:r>
    </w:p>
    <w:p w14:paraId="23A548A9" w14:textId="77777777" w:rsidR="004C0A5C" w:rsidRPr="00A05AB8" w:rsidRDefault="004C0A5C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</w:pPr>
      <w:r w:rsidRPr="00A05AB8">
        <w:t>Sanchez</w:t>
      </w:r>
      <w:r w:rsidR="00267695" w:rsidRPr="00A05AB8">
        <w:t>, L. (FIU DPT stud</w:t>
      </w:r>
      <w:r w:rsidR="00DE1CD8" w:rsidRPr="00A05AB8">
        <w:t>ent), 2014-2015</w:t>
      </w:r>
      <w:r w:rsidRPr="00A05AB8">
        <w:t>;</w:t>
      </w:r>
    </w:p>
    <w:p w14:paraId="16E14FC4" w14:textId="77777777" w:rsidR="004C0A5C" w:rsidRPr="00A05AB8" w:rsidRDefault="004C0A5C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</w:pPr>
      <w:proofErr w:type="spellStart"/>
      <w:r w:rsidRPr="00A05AB8">
        <w:t>Garbalosa</w:t>
      </w:r>
      <w:proofErr w:type="spellEnd"/>
      <w:r w:rsidRPr="00A05AB8">
        <w:t>, V. (FIU DPT student), 2013-2014;</w:t>
      </w:r>
    </w:p>
    <w:p w14:paraId="5CBDD9E8" w14:textId="77777777" w:rsidR="004C0A5C" w:rsidRPr="00A05AB8" w:rsidRDefault="004C0A5C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</w:pPr>
      <w:r w:rsidRPr="00A05AB8">
        <w:t>Novo, M</w:t>
      </w:r>
      <w:r w:rsidR="009A340A" w:rsidRPr="00A05AB8">
        <w:t>.</w:t>
      </w:r>
      <w:r w:rsidRPr="00A05AB8">
        <w:t xml:space="preserve"> </w:t>
      </w:r>
      <w:r w:rsidR="002B48EB" w:rsidRPr="00A05AB8">
        <w:t>(FIU DPT student), 2011</w:t>
      </w:r>
      <w:r w:rsidRPr="00A05AB8">
        <w:t xml:space="preserve">-2012; </w:t>
      </w:r>
    </w:p>
    <w:p w14:paraId="7A5D92F6" w14:textId="77777777" w:rsidR="002B48EB" w:rsidRPr="00A05AB8" w:rsidRDefault="005D1F64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</w:pPr>
      <w:hyperlink r:id="rId42" w:history="1">
        <w:r w:rsidR="002B48EB" w:rsidRPr="00A05AB8">
          <w:rPr>
            <w:lang w:val="es-US"/>
          </w:rPr>
          <w:t xml:space="preserve">Svoboda, S. </w:t>
        </w:r>
      </w:hyperlink>
      <w:r w:rsidR="002B48EB" w:rsidRPr="00A05AB8">
        <w:t xml:space="preserve">(FIU DPT student), 2010-2011; </w:t>
      </w:r>
    </w:p>
    <w:p w14:paraId="72DBE6F8" w14:textId="77777777" w:rsidR="004C0A5C" w:rsidRPr="00A05AB8" w:rsidRDefault="002B48EB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</w:pPr>
      <w:r w:rsidRPr="00A05AB8">
        <w:rPr>
          <w:rFonts w:eastAsia="Calibri"/>
        </w:rPr>
        <w:t>Armijo-Olivo, S (</w:t>
      </w:r>
      <w:r w:rsidRPr="00A05AB8">
        <w:rPr>
          <w:lang w:val="es-US" w:eastAsia="en-CA"/>
        </w:rPr>
        <w:t>UofA PhD student)</w:t>
      </w:r>
      <w:r w:rsidR="001F76F0" w:rsidRPr="00A05AB8">
        <w:rPr>
          <w:lang w:val="es-US"/>
        </w:rPr>
        <w:t>, 2008-2009</w:t>
      </w:r>
      <w:r w:rsidR="00CB2A7C" w:rsidRPr="00A05AB8">
        <w:rPr>
          <w:lang w:val="es-US"/>
        </w:rPr>
        <w:t>;</w:t>
      </w:r>
    </w:p>
    <w:p w14:paraId="79389ED1" w14:textId="77777777" w:rsidR="004C0A5C" w:rsidRPr="00A05AB8" w:rsidRDefault="00CB2A7C" w:rsidP="0012127E">
      <w:pPr>
        <w:numPr>
          <w:ilvl w:val="0"/>
          <w:numId w:val="14"/>
        </w:numPr>
        <w:tabs>
          <w:tab w:val="left" w:pos="360"/>
        </w:tabs>
        <w:ind w:left="1080"/>
        <w:contextualSpacing/>
        <w:rPr>
          <w:lang w:val="es-US"/>
        </w:rPr>
      </w:pPr>
      <w:r w:rsidRPr="00A05AB8">
        <w:rPr>
          <w:lang w:val="es-US"/>
        </w:rPr>
        <w:t>Silveira</w:t>
      </w:r>
      <w:r w:rsidR="002B48EB" w:rsidRPr="00A05AB8">
        <w:rPr>
          <w:lang w:val="es-US"/>
        </w:rPr>
        <w:t>, A</w:t>
      </w:r>
      <w:r w:rsidR="004C0A5C" w:rsidRPr="00A05AB8">
        <w:rPr>
          <w:lang w:val="es-US"/>
        </w:rPr>
        <w:t xml:space="preserve">. (UofA MSc student), </w:t>
      </w:r>
      <w:r w:rsidR="002B48EB" w:rsidRPr="00A05AB8">
        <w:rPr>
          <w:lang w:val="es-US"/>
        </w:rPr>
        <w:t>200</w:t>
      </w:r>
      <w:r w:rsidR="001F76F0" w:rsidRPr="00A05AB8">
        <w:rPr>
          <w:lang w:val="es-US"/>
        </w:rPr>
        <w:t>8-2009</w:t>
      </w:r>
      <w:r w:rsidR="002B48EB" w:rsidRPr="00A05AB8">
        <w:rPr>
          <w:lang w:val="es-US"/>
        </w:rPr>
        <w:t>.</w:t>
      </w:r>
    </w:p>
    <w:p w14:paraId="0C31B955" w14:textId="77777777" w:rsidR="004C0A5C" w:rsidRPr="00A05AB8" w:rsidRDefault="004C0A5C" w:rsidP="002D4E61">
      <w:pPr>
        <w:rPr>
          <w:rStyle w:val="Heading2Char"/>
          <w:b/>
        </w:rPr>
      </w:pPr>
    </w:p>
    <w:p w14:paraId="6A9F99AA" w14:textId="77777777" w:rsidR="00F510CC" w:rsidRPr="00A05AB8" w:rsidRDefault="00F510CC" w:rsidP="0012127E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40"/>
      </w:pPr>
      <w:r w:rsidRPr="00A05AB8">
        <w:t>Clinical Education supervision.</w:t>
      </w:r>
      <w:r w:rsidRPr="00A05AB8">
        <w:rPr>
          <w:rStyle w:val="Heading2Char"/>
        </w:rPr>
        <w:t xml:space="preserve"> Doctorate in Physical Therapy (DPT); </w:t>
      </w:r>
      <w:r w:rsidRPr="00A05AB8">
        <w:rPr>
          <w:lang w:val="en-CA" w:eastAsia="en-CA"/>
        </w:rPr>
        <w:t xml:space="preserve">Department of Physical Therapy, Florida International University (2011-present). </w:t>
      </w:r>
    </w:p>
    <w:p w14:paraId="7A3D4A5A" w14:textId="6E9DF123" w:rsidR="006E6E8C" w:rsidRDefault="006E6E8C" w:rsidP="006E6E8C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>
        <w:t xml:space="preserve">2021: n= </w:t>
      </w:r>
      <w:r w:rsidR="004153A3">
        <w:t>30</w:t>
      </w:r>
      <w:r>
        <w:t xml:space="preserve"> students</w:t>
      </w:r>
    </w:p>
    <w:p w14:paraId="0C368B3F" w14:textId="4A29D602" w:rsidR="006E6E8C" w:rsidRDefault="006E6E8C" w:rsidP="006E6E8C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>
        <w:t>2020: n= 60 students</w:t>
      </w:r>
    </w:p>
    <w:p w14:paraId="07D6F9E9" w14:textId="0A0A00C5" w:rsidR="000E1885" w:rsidRDefault="000E1885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>
        <w:t xml:space="preserve">2019: n= </w:t>
      </w:r>
      <w:r w:rsidR="00125E61">
        <w:t>40</w:t>
      </w:r>
      <w:r>
        <w:t xml:space="preserve"> students</w:t>
      </w:r>
    </w:p>
    <w:p w14:paraId="5D3E0961" w14:textId="77777777" w:rsidR="0042215C" w:rsidRPr="00A05AB8" w:rsidRDefault="008227E5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>
        <w:t xml:space="preserve">2018: n= </w:t>
      </w:r>
      <w:r w:rsidR="006464FA">
        <w:t>36</w:t>
      </w:r>
      <w:r w:rsidR="0042215C" w:rsidRPr="00A05AB8">
        <w:t xml:space="preserve"> students</w:t>
      </w:r>
    </w:p>
    <w:p w14:paraId="2FFAAEBF" w14:textId="77777777" w:rsidR="00DE1CD8" w:rsidRPr="00A05AB8" w:rsidRDefault="00DE1CD8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2017: n=</w:t>
      </w:r>
      <w:r w:rsidR="0042215C" w:rsidRPr="00A05AB8">
        <w:t>38</w:t>
      </w:r>
      <w:r w:rsidRPr="00A05AB8">
        <w:t xml:space="preserve"> students</w:t>
      </w:r>
    </w:p>
    <w:p w14:paraId="3F0EAD6E" w14:textId="77777777" w:rsidR="00F24361" w:rsidRPr="00A05AB8" w:rsidRDefault="00F24361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2016: n=27 students</w:t>
      </w:r>
    </w:p>
    <w:p w14:paraId="312018D9" w14:textId="77777777" w:rsidR="009A340A" w:rsidRPr="00A05AB8" w:rsidRDefault="009A340A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2015: n= 17 students</w:t>
      </w:r>
    </w:p>
    <w:p w14:paraId="3766060A" w14:textId="77777777" w:rsidR="00F510CC" w:rsidRPr="00A05AB8" w:rsidRDefault="00CB370E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2014: n=13</w:t>
      </w:r>
      <w:r w:rsidR="008E7B55" w:rsidRPr="00A05AB8">
        <w:t xml:space="preserve"> students</w:t>
      </w:r>
    </w:p>
    <w:p w14:paraId="600272DD" w14:textId="77777777" w:rsidR="00F510CC" w:rsidRPr="00A05AB8" w:rsidRDefault="00CB370E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2013: n=11</w:t>
      </w:r>
      <w:r w:rsidR="008E7B55" w:rsidRPr="00A05AB8">
        <w:t xml:space="preserve"> students</w:t>
      </w:r>
    </w:p>
    <w:p w14:paraId="58FD8231" w14:textId="77777777" w:rsidR="00F510CC" w:rsidRPr="00A05AB8" w:rsidRDefault="00CB370E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2012: n=12</w:t>
      </w:r>
      <w:r w:rsidR="008E7B55" w:rsidRPr="00A05AB8">
        <w:t xml:space="preserve"> students</w:t>
      </w:r>
    </w:p>
    <w:p w14:paraId="10787FF3" w14:textId="77777777" w:rsidR="00CB370E" w:rsidRPr="00A05AB8" w:rsidRDefault="00CB370E" w:rsidP="008D3F54">
      <w:pPr>
        <w:pStyle w:val="ListParagraph"/>
        <w:tabs>
          <w:tab w:val="left" w:pos="360"/>
        </w:tabs>
        <w:autoSpaceDE w:val="0"/>
        <w:autoSpaceDN w:val="0"/>
        <w:adjustRightInd w:val="0"/>
        <w:ind w:left="810"/>
      </w:pPr>
      <w:r w:rsidRPr="00A05AB8">
        <w:t>2011: n=10</w:t>
      </w:r>
      <w:r w:rsidR="008E7B55" w:rsidRPr="00A05AB8">
        <w:t xml:space="preserve"> students</w:t>
      </w:r>
      <w:bookmarkEnd w:id="1"/>
      <w:bookmarkEnd w:id="2"/>
    </w:p>
    <w:sectPr w:rsidR="00CB370E" w:rsidRPr="00A05AB8" w:rsidSect="004D1987">
      <w:footerReference w:type="even" r:id="rId43"/>
      <w:footerReference w:type="default" r:id="rId44"/>
      <w:pgSz w:w="12242" w:h="15842" w:code="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DBFC" w14:textId="77777777" w:rsidR="00E02BBF" w:rsidRDefault="00E02BBF" w:rsidP="001B5AC0">
      <w:r>
        <w:separator/>
      </w:r>
    </w:p>
  </w:endnote>
  <w:endnote w:type="continuationSeparator" w:id="0">
    <w:p w14:paraId="20425F3E" w14:textId="77777777" w:rsidR="00E02BBF" w:rsidRDefault="00E02BBF" w:rsidP="001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4555" w14:textId="77777777" w:rsidR="005D1F64" w:rsidRDefault="005D1F64" w:rsidP="004D19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9AFF5" w14:textId="77777777" w:rsidR="005D1F64" w:rsidRDefault="005D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59452" w14:textId="74263DBE" w:rsidR="005D1F64" w:rsidRDefault="005D1F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BF0">
      <w:rPr>
        <w:noProof/>
      </w:rPr>
      <w:t>6</w:t>
    </w:r>
    <w:r>
      <w:rPr>
        <w:noProof/>
      </w:rPr>
      <w:fldChar w:fldCharType="end"/>
    </w:r>
  </w:p>
  <w:p w14:paraId="1CA7B880" w14:textId="77777777" w:rsidR="005D1F64" w:rsidRDefault="005D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6B92" w14:textId="77777777" w:rsidR="00E02BBF" w:rsidRDefault="00E02BBF" w:rsidP="001B5AC0">
      <w:r>
        <w:separator/>
      </w:r>
    </w:p>
  </w:footnote>
  <w:footnote w:type="continuationSeparator" w:id="0">
    <w:p w14:paraId="02D97247" w14:textId="77777777" w:rsidR="00E02BBF" w:rsidRDefault="00E02BBF" w:rsidP="001B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DFD"/>
    <w:multiLevelType w:val="multilevel"/>
    <w:tmpl w:val="08C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E08F1"/>
    <w:multiLevelType w:val="hybridMultilevel"/>
    <w:tmpl w:val="507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D6F"/>
    <w:multiLevelType w:val="hybridMultilevel"/>
    <w:tmpl w:val="93B03B40"/>
    <w:lvl w:ilvl="0" w:tplc="4328E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43B"/>
    <w:multiLevelType w:val="hybridMultilevel"/>
    <w:tmpl w:val="2AAA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A35AB"/>
    <w:multiLevelType w:val="hybridMultilevel"/>
    <w:tmpl w:val="F328F9BA"/>
    <w:lvl w:ilvl="0" w:tplc="11A2E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0CD3"/>
    <w:multiLevelType w:val="hybridMultilevel"/>
    <w:tmpl w:val="2096661E"/>
    <w:lvl w:ilvl="0" w:tplc="E04415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31F22"/>
    <w:multiLevelType w:val="hybridMultilevel"/>
    <w:tmpl w:val="3270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668C"/>
    <w:multiLevelType w:val="hybridMultilevel"/>
    <w:tmpl w:val="A5B2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5F1D"/>
    <w:multiLevelType w:val="hybridMultilevel"/>
    <w:tmpl w:val="CA12BCD4"/>
    <w:lvl w:ilvl="0" w:tplc="93968458">
      <w:start w:val="201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A4178CF"/>
    <w:multiLevelType w:val="multilevel"/>
    <w:tmpl w:val="F27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13AAC"/>
    <w:multiLevelType w:val="hybridMultilevel"/>
    <w:tmpl w:val="CAA6F9FE"/>
    <w:lvl w:ilvl="0" w:tplc="F928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594"/>
    <w:multiLevelType w:val="hybridMultilevel"/>
    <w:tmpl w:val="12C425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B84"/>
    <w:multiLevelType w:val="hybridMultilevel"/>
    <w:tmpl w:val="30D2432C"/>
    <w:lvl w:ilvl="0" w:tplc="8C84327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7BE6214"/>
    <w:multiLevelType w:val="hybridMultilevel"/>
    <w:tmpl w:val="AFE6B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3446"/>
    <w:multiLevelType w:val="hybridMultilevel"/>
    <w:tmpl w:val="AAC6E6AC"/>
    <w:lvl w:ilvl="0" w:tplc="27565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0C03"/>
    <w:multiLevelType w:val="hybridMultilevel"/>
    <w:tmpl w:val="041881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7AB4"/>
    <w:multiLevelType w:val="hybridMultilevel"/>
    <w:tmpl w:val="324A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4C3B"/>
    <w:multiLevelType w:val="hybridMultilevel"/>
    <w:tmpl w:val="5DE4486C"/>
    <w:lvl w:ilvl="0" w:tplc="A7C6C3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D37C2"/>
    <w:multiLevelType w:val="multilevel"/>
    <w:tmpl w:val="9F7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84162"/>
    <w:multiLevelType w:val="hybridMultilevel"/>
    <w:tmpl w:val="F72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12A70"/>
    <w:multiLevelType w:val="hybridMultilevel"/>
    <w:tmpl w:val="93E40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53A7F"/>
    <w:multiLevelType w:val="hybridMultilevel"/>
    <w:tmpl w:val="B4A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6F6F"/>
    <w:multiLevelType w:val="hybridMultilevel"/>
    <w:tmpl w:val="A464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0B01"/>
    <w:multiLevelType w:val="multilevel"/>
    <w:tmpl w:val="BCD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BD1B8A"/>
    <w:multiLevelType w:val="hybridMultilevel"/>
    <w:tmpl w:val="88709144"/>
    <w:lvl w:ilvl="0" w:tplc="E04415F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5A33CE"/>
    <w:multiLevelType w:val="multilevel"/>
    <w:tmpl w:val="2E4A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A069DF"/>
    <w:multiLevelType w:val="hybridMultilevel"/>
    <w:tmpl w:val="D5407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71A22"/>
    <w:multiLevelType w:val="hybridMultilevel"/>
    <w:tmpl w:val="6130D7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762D8"/>
    <w:multiLevelType w:val="hybridMultilevel"/>
    <w:tmpl w:val="F7E6D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55ED2"/>
    <w:multiLevelType w:val="multilevel"/>
    <w:tmpl w:val="C38C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311764"/>
    <w:multiLevelType w:val="hybridMultilevel"/>
    <w:tmpl w:val="F328F9BA"/>
    <w:lvl w:ilvl="0" w:tplc="11A2E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B14"/>
    <w:multiLevelType w:val="hybridMultilevel"/>
    <w:tmpl w:val="B8C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B2586"/>
    <w:multiLevelType w:val="hybridMultilevel"/>
    <w:tmpl w:val="7EF01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1"/>
  </w:num>
  <w:num w:numId="5">
    <w:abstractNumId w:val="31"/>
  </w:num>
  <w:num w:numId="6">
    <w:abstractNumId w:val="11"/>
  </w:num>
  <w:num w:numId="7">
    <w:abstractNumId w:val="15"/>
  </w:num>
  <w:num w:numId="8">
    <w:abstractNumId w:val="4"/>
  </w:num>
  <w:num w:numId="9">
    <w:abstractNumId w:val="20"/>
  </w:num>
  <w:num w:numId="10">
    <w:abstractNumId w:val="3"/>
  </w:num>
  <w:num w:numId="11">
    <w:abstractNumId w:val="21"/>
  </w:num>
  <w:num w:numId="12">
    <w:abstractNumId w:val="6"/>
  </w:num>
  <w:num w:numId="13">
    <w:abstractNumId w:val="22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8"/>
  </w:num>
  <w:num w:numId="19">
    <w:abstractNumId w:val="17"/>
  </w:num>
  <w:num w:numId="20">
    <w:abstractNumId w:val="5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0"/>
  </w:num>
  <w:num w:numId="26">
    <w:abstractNumId w:val="18"/>
  </w:num>
  <w:num w:numId="27">
    <w:abstractNumId w:val="25"/>
  </w:num>
  <w:num w:numId="28">
    <w:abstractNumId w:val="9"/>
  </w:num>
  <w:num w:numId="29">
    <w:abstractNumId w:val="29"/>
  </w:num>
  <w:num w:numId="30">
    <w:abstractNumId w:val="14"/>
  </w:num>
  <w:num w:numId="31">
    <w:abstractNumId w:val="0"/>
  </w:num>
  <w:num w:numId="32">
    <w:abstractNumId w:val="23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61"/>
    <w:rsid w:val="00001A7D"/>
    <w:rsid w:val="0000577B"/>
    <w:rsid w:val="00007484"/>
    <w:rsid w:val="00007F80"/>
    <w:rsid w:val="000156D2"/>
    <w:rsid w:val="000171CF"/>
    <w:rsid w:val="00017457"/>
    <w:rsid w:val="00017C89"/>
    <w:rsid w:val="00017D8F"/>
    <w:rsid w:val="0002303B"/>
    <w:rsid w:val="00023380"/>
    <w:rsid w:val="00024EA9"/>
    <w:rsid w:val="00031203"/>
    <w:rsid w:val="000341EB"/>
    <w:rsid w:val="00040B6F"/>
    <w:rsid w:val="00046918"/>
    <w:rsid w:val="00046B22"/>
    <w:rsid w:val="000501D3"/>
    <w:rsid w:val="00051E40"/>
    <w:rsid w:val="0005556A"/>
    <w:rsid w:val="000559C5"/>
    <w:rsid w:val="00063A3A"/>
    <w:rsid w:val="00065D13"/>
    <w:rsid w:val="00067F93"/>
    <w:rsid w:val="000715EF"/>
    <w:rsid w:val="00074342"/>
    <w:rsid w:val="00074D14"/>
    <w:rsid w:val="00075775"/>
    <w:rsid w:val="00076EB9"/>
    <w:rsid w:val="00077808"/>
    <w:rsid w:val="00080532"/>
    <w:rsid w:val="00080E94"/>
    <w:rsid w:val="0008220A"/>
    <w:rsid w:val="00083828"/>
    <w:rsid w:val="00085AE9"/>
    <w:rsid w:val="0008655E"/>
    <w:rsid w:val="000869E5"/>
    <w:rsid w:val="00091EE3"/>
    <w:rsid w:val="00092B8D"/>
    <w:rsid w:val="00095A80"/>
    <w:rsid w:val="00095DC1"/>
    <w:rsid w:val="00096E34"/>
    <w:rsid w:val="00096FB8"/>
    <w:rsid w:val="00097C74"/>
    <w:rsid w:val="00097D79"/>
    <w:rsid w:val="000A2C46"/>
    <w:rsid w:val="000A3484"/>
    <w:rsid w:val="000A5E56"/>
    <w:rsid w:val="000A6BDC"/>
    <w:rsid w:val="000B053D"/>
    <w:rsid w:val="000B3642"/>
    <w:rsid w:val="000B4953"/>
    <w:rsid w:val="000B6BAC"/>
    <w:rsid w:val="000B726E"/>
    <w:rsid w:val="000C385C"/>
    <w:rsid w:val="000C3C89"/>
    <w:rsid w:val="000C40BB"/>
    <w:rsid w:val="000C6D2B"/>
    <w:rsid w:val="000D0E54"/>
    <w:rsid w:val="000D6C55"/>
    <w:rsid w:val="000D7B19"/>
    <w:rsid w:val="000E042E"/>
    <w:rsid w:val="000E0B2C"/>
    <w:rsid w:val="000E0D94"/>
    <w:rsid w:val="000E1885"/>
    <w:rsid w:val="000E1889"/>
    <w:rsid w:val="000E667E"/>
    <w:rsid w:val="000E76BF"/>
    <w:rsid w:val="000F1101"/>
    <w:rsid w:val="000F3983"/>
    <w:rsid w:val="000F689A"/>
    <w:rsid w:val="00106229"/>
    <w:rsid w:val="0011277B"/>
    <w:rsid w:val="00112B46"/>
    <w:rsid w:val="00112CD9"/>
    <w:rsid w:val="0012127E"/>
    <w:rsid w:val="00125E61"/>
    <w:rsid w:val="00126D34"/>
    <w:rsid w:val="00127822"/>
    <w:rsid w:val="00127B30"/>
    <w:rsid w:val="00133973"/>
    <w:rsid w:val="00133CDB"/>
    <w:rsid w:val="00136464"/>
    <w:rsid w:val="00136CCD"/>
    <w:rsid w:val="0013730C"/>
    <w:rsid w:val="00141C0E"/>
    <w:rsid w:val="001444CF"/>
    <w:rsid w:val="00147DF5"/>
    <w:rsid w:val="00151F5A"/>
    <w:rsid w:val="0015227E"/>
    <w:rsid w:val="0015493D"/>
    <w:rsid w:val="00155A47"/>
    <w:rsid w:val="00157F3E"/>
    <w:rsid w:val="0016370F"/>
    <w:rsid w:val="00164F49"/>
    <w:rsid w:val="001767DE"/>
    <w:rsid w:val="001816A0"/>
    <w:rsid w:val="00182232"/>
    <w:rsid w:val="0018372A"/>
    <w:rsid w:val="0018740F"/>
    <w:rsid w:val="00187432"/>
    <w:rsid w:val="00195555"/>
    <w:rsid w:val="001A0A79"/>
    <w:rsid w:val="001A3E56"/>
    <w:rsid w:val="001A3F0D"/>
    <w:rsid w:val="001B0C4C"/>
    <w:rsid w:val="001B2205"/>
    <w:rsid w:val="001B4CC3"/>
    <w:rsid w:val="001B5AC0"/>
    <w:rsid w:val="001B71F5"/>
    <w:rsid w:val="001C41FB"/>
    <w:rsid w:val="001D0981"/>
    <w:rsid w:val="001D2DA1"/>
    <w:rsid w:val="001D539F"/>
    <w:rsid w:val="001E0321"/>
    <w:rsid w:val="001E0850"/>
    <w:rsid w:val="001E2A81"/>
    <w:rsid w:val="001E76D8"/>
    <w:rsid w:val="001F0E71"/>
    <w:rsid w:val="001F1769"/>
    <w:rsid w:val="001F1A0A"/>
    <w:rsid w:val="001F3107"/>
    <w:rsid w:val="001F38B7"/>
    <w:rsid w:val="001F4B05"/>
    <w:rsid w:val="001F4FDC"/>
    <w:rsid w:val="001F7251"/>
    <w:rsid w:val="001F76F0"/>
    <w:rsid w:val="0020160F"/>
    <w:rsid w:val="00202088"/>
    <w:rsid w:val="00203B9B"/>
    <w:rsid w:val="00204B34"/>
    <w:rsid w:val="00214044"/>
    <w:rsid w:val="002160E6"/>
    <w:rsid w:val="002166C0"/>
    <w:rsid w:val="00222274"/>
    <w:rsid w:val="00224893"/>
    <w:rsid w:val="002255F3"/>
    <w:rsid w:val="002272CB"/>
    <w:rsid w:val="00230598"/>
    <w:rsid w:val="0023259C"/>
    <w:rsid w:val="00233070"/>
    <w:rsid w:val="002402C2"/>
    <w:rsid w:val="00242486"/>
    <w:rsid w:val="0025154D"/>
    <w:rsid w:val="00251AB4"/>
    <w:rsid w:val="00254727"/>
    <w:rsid w:val="00255596"/>
    <w:rsid w:val="0025671E"/>
    <w:rsid w:val="00256BF0"/>
    <w:rsid w:val="00257E85"/>
    <w:rsid w:val="00260912"/>
    <w:rsid w:val="00262E5F"/>
    <w:rsid w:val="00263D4B"/>
    <w:rsid w:val="002661A9"/>
    <w:rsid w:val="00266A9C"/>
    <w:rsid w:val="00267657"/>
    <w:rsid w:val="00267695"/>
    <w:rsid w:val="00270D92"/>
    <w:rsid w:val="0027284A"/>
    <w:rsid w:val="002759D0"/>
    <w:rsid w:val="002819F4"/>
    <w:rsid w:val="002821D6"/>
    <w:rsid w:val="0028566B"/>
    <w:rsid w:val="00286195"/>
    <w:rsid w:val="00286A3A"/>
    <w:rsid w:val="0029040C"/>
    <w:rsid w:val="002929BD"/>
    <w:rsid w:val="0029412A"/>
    <w:rsid w:val="002A0B27"/>
    <w:rsid w:val="002A149D"/>
    <w:rsid w:val="002A1A45"/>
    <w:rsid w:val="002A3E8E"/>
    <w:rsid w:val="002A62E6"/>
    <w:rsid w:val="002A77C3"/>
    <w:rsid w:val="002B00DF"/>
    <w:rsid w:val="002B48EB"/>
    <w:rsid w:val="002B5B34"/>
    <w:rsid w:val="002B6940"/>
    <w:rsid w:val="002B6F40"/>
    <w:rsid w:val="002C0D46"/>
    <w:rsid w:val="002C3A77"/>
    <w:rsid w:val="002C619C"/>
    <w:rsid w:val="002D1FBF"/>
    <w:rsid w:val="002D25BB"/>
    <w:rsid w:val="002D2844"/>
    <w:rsid w:val="002D33C5"/>
    <w:rsid w:val="002D4521"/>
    <w:rsid w:val="002D4E61"/>
    <w:rsid w:val="002D57F5"/>
    <w:rsid w:val="002E26E7"/>
    <w:rsid w:val="002E3EFC"/>
    <w:rsid w:val="002E51BB"/>
    <w:rsid w:val="002E6B00"/>
    <w:rsid w:val="002F00AF"/>
    <w:rsid w:val="002F2187"/>
    <w:rsid w:val="002F2C06"/>
    <w:rsid w:val="002F2CD3"/>
    <w:rsid w:val="002F2DB7"/>
    <w:rsid w:val="002F3AFC"/>
    <w:rsid w:val="002F4602"/>
    <w:rsid w:val="002F7C60"/>
    <w:rsid w:val="00301CDC"/>
    <w:rsid w:val="003020FD"/>
    <w:rsid w:val="00307776"/>
    <w:rsid w:val="00311474"/>
    <w:rsid w:val="00312F3A"/>
    <w:rsid w:val="00316197"/>
    <w:rsid w:val="00316DF7"/>
    <w:rsid w:val="003207A8"/>
    <w:rsid w:val="0032109B"/>
    <w:rsid w:val="003245B0"/>
    <w:rsid w:val="0032582C"/>
    <w:rsid w:val="0032615D"/>
    <w:rsid w:val="00326D4B"/>
    <w:rsid w:val="00327DA5"/>
    <w:rsid w:val="00335D98"/>
    <w:rsid w:val="003365AC"/>
    <w:rsid w:val="00336B0B"/>
    <w:rsid w:val="00336C1F"/>
    <w:rsid w:val="00336D53"/>
    <w:rsid w:val="00337904"/>
    <w:rsid w:val="003379CC"/>
    <w:rsid w:val="00344327"/>
    <w:rsid w:val="0034502C"/>
    <w:rsid w:val="00346606"/>
    <w:rsid w:val="00350729"/>
    <w:rsid w:val="003518C3"/>
    <w:rsid w:val="00353330"/>
    <w:rsid w:val="00353442"/>
    <w:rsid w:val="00353AF5"/>
    <w:rsid w:val="00357757"/>
    <w:rsid w:val="00363A35"/>
    <w:rsid w:val="0036493B"/>
    <w:rsid w:val="00367BA6"/>
    <w:rsid w:val="003721E5"/>
    <w:rsid w:val="00373102"/>
    <w:rsid w:val="00373444"/>
    <w:rsid w:val="00377337"/>
    <w:rsid w:val="00377495"/>
    <w:rsid w:val="0038015A"/>
    <w:rsid w:val="003909A1"/>
    <w:rsid w:val="003A2411"/>
    <w:rsid w:val="003A5284"/>
    <w:rsid w:val="003A55F5"/>
    <w:rsid w:val="003A678C"/>
    <w:rsid w:val="003A74F1"/>
    <w:rsid w:val="003B0A2E"/>
    <w:rsid w:val="003B2BD8"/>
    <w:rsid w:val="003B4F10"/>
    <w:rsid w:val="003B577E"/>
    <w:rsid w:val="003C0D9B"/>
    <w:rsid w:val="003C1989"/>
    <w:rsid w:val="003C74B2"/>
    <w:rsid w:val="003D0557"/>
    <w:rsid w:val="003D0660"/>
    <w:rsid w:val="003D608F"/>
    <w:rsid w:val="003D6942"/>
    <w:rsid w:val="003E0E61"/>
    <w:rsid w:val="003E4ED2"/>
    <w:rsid w:val="003E7BA2"/>
    <w:rsid w:val="00400C2F"/>
    <w:rsid w:val="0040244F"/>
    <w:rsid w:val="0040367F"/>
    <w:rsid w:val="0040482C"/>
    <w:rsid w:val="00405819"/>
    <w:rsid w:val="0040683A"/>
    <w:rsid w:val="00407E23"/>
    <w:rsid w:val="004142BF"/>
    <w:rsid w:val="00414FBF"/>
    <w:rsid w:val="004153A3"/>
    <w:rsid w:val="004156BB"/>
    <w:rsid w:val="0041601B"/>
    <w:rsid w:val="004165BD"/>
    <w:rsid w:val="00417453"/>
    <w:rsid w:val="00420405"/>
    <w:rsid w:val="00420932"/>
    <w:rsid w:val="0042215C"/>
    <w:rsid w:val="004242F6"/>
    <w:rsid w:val="00425AB9"/>
    <w:rsid w:val="00426D13"/>
    <w:rsid w:val="004307A9"/>
    <w:rsid w:val="00433CE3"/>
    <w:rsid w:val="00433CFB"/>
    <w:rsid w:val="00433E0B"/>
    <w:rsid w:val="00434D7D"/>
    <w:rsid w:val="004407DF"/>
    <w:rsid w:val="004437EA"/>
    <w:rsid w:val="00444ABA"/>
    <w:rsid w:val="00444C14"/>
    <w:rsid w:val="0044693A"/>
    <w:rsid w:val="00453DA8"/>
    <w:rsid w:val="004631E9"/>
    <w:rsid w:val="004665BC"/>
    <w:rsid w:val="00466D55"/>
    <w:rsid w:val="00475151"/>
    <w:rsid w:val="00496119"/>
    <w:rsid w:val="004A1312"/>
    <w:rsid w:val="004A1685"/>
    <w:rsid w:val="004A1FC5"/>
    <w:rsid w:val="004A5090"/>
    <w:rsid w:val="004A51F1"/>
    <w:rsid w:val="004A5ACF"/>
    <w:rsid w:val="004A7994"/>
    <w:rsid w:val="004B0068"/>
    <w:rsid w:val="004B074B"/>
    <w:rsid w:val="004B0F63"/>
    <w:rsid w:val="004B1C44"/>
    <w:rsid w:val="004B3911"/>
    <w:rsid w:val="004B5A48"/>
    <w:rsid w:val="004B73E8"/>
    <w:rsid w:val="004C04C6"/>
    <w:rsid w:val="004C0A5C"/>
    <w:rsid w:val="004C1ACC"/>
    <w:rsid w:val="004C1F6F"/>
    <w:rsid w:val="004C4A7A"/>
    <w:rsid w:val="004D1987"/>
    <w:rsid w:val="004D725B"/>
    <w:rsid w:val="004E1F03"/>
    <w:rsid w:val="004E22C4"/>
    <w:rsid w:val="004F31DC"/>
    <w:rsid w:val="004F4DFE"/>
    <w:rsid w:val="004F5CC6"/>
    <w:rsid w:val="005007ED"/>
    <w:rsid w:val="005027C2"/>
    <w:rsid w:val="00503C60"/>
    <w:rsid w:val="005045F7"/>
    <w:rsid w:val="00504D66"/>
    <w:rsid w:val="00505032"/>
    <w:rsid w:val="0050788A"/>
    <w:rsid w:val="00511080"/>
    <w:rsid w:val="005167ED"/>
    <w:rsid w:val="00517440"/>
    <w:rsid w:val="00521FA6"/>
    <w:rsid w:val="00523770"/>
    <w:rsid w:val="00524AB9"/>
    <w:rsid w:val="00527F84"/>
    <w:rsid w:val="00530D0C"/>
    <w:rsid w:val="00535C00"/>
    <w:rsid w:val="005360D7"/>
    <w:rsid w:val="0053617B"/>
    <w:rsid w:val="00537558"/>
    <w:rsid w:val="0054130E"/>
    <w:rsid w:val="00543E81"/>
    <w:rsid w:val="00544677"/>
    <w:rsid w:val="005454A5"/>
    <w:rsid w:val="005455B4"/>
    <w:rsid w:val="00546037"/>
    <w:rsid w:val="00546612"/>
    <w:rsid w:val="00547EAA"/>
    <w:rsid w:val="00554CE4"/>
    <w:rsid w:val="00557AA3"/>
    <w:rsid w:val="00560F41"/>
    <w:rsid w:val="00561D8C"/>
    <w:rsid w:val="005638B1"/>
    <w:rsid w:val="00564F72"/>
    <w:rsid w:val="00565541"/>
    <w:rsid w:val="00566E4B"/>
    <w:rsid w:val="00567119"/>
    <w:rsid w:val="00567B0B"/>
    <w:rsid w:val="00573D1E"/>
    <w:rsid w:val="00577661"/>
    <w:rsid w:val="00577CCF"/>
    <w:rsid w:val="00591C9A"/>
    <w:rsid w:val="00591D22"/>
    <w:rsid w:val="0059266B"/>
    <w:rsid w:val="005927F0"/>
    <w:rsid w:val="00593491"/>
    <w:rsid w:val="00594D5F"/>
    <w:rsid w:val="005A21F5"/>
    <w:rsid w:val="005A3845"/>
    <w:rsid w:val="005A581B"/>
    <w:rsid w:val="005A70CE"/>
    <w:rsid w:val="005A763D"/>
    <w:rsid w:val="005B2D46"/>
    <w:rsid w:val="005C0455"/>
    <w:rsid w:val="005C080F"/>
    <w:rsid w:val="005C164D"/>
    <w:rsid w:val="005C16A5"/>
    <w:rsid w:val="005C4F00"/>
    <w:rsid w:val="005C5112"/>
    <w:rsid w:val="005D1F64"/>
    <w:rsid w:val="005D2602"/>
    <w:rsid w:val="005D6AFB"/>
    <w:rsid w:val="005D7865"/>
    <w:rsid w:val="005E28FB"/>
    <w:rsid w:val="005E4202"/>
    <w:rsid w:val="005E67E9"/>
    <w:rsid w:val="005F0386"/>
    <w:rsid w:val="00600F74"/>
    <w:rsid w:val="00603D90"/>
    <w:rsid w:val="006059FD"/>
    <w:rsid w:val="00607CDE"/>
    <w:rsid w:val="006114C1"/>
    <w:rsid w:val="0061219C"/>
    <w:rsid w:val="00613B00"/>
    <w:rsid w:val="006176DF"/>
    <w:rsid w:val="006176F5"/>
    <w:rsid w:val="0062273C"/>
    <w:rsid w:val="0062545A"/>
    <w:rsid w:val="006260C4"/>
    <w:rsid w:val="006321F9"/>
    <w:rsid w:val="00632A5F"/>
    <w:rsid w:val="00635D4E"/>
    <w:rsid w:val="006376CF"/>
    <w:rsid w:val="006401DF"/>
    <w:rsid w:val="00640591"/>
    <w:rsid w:val="0064092F"/>
    <w:rsid w:val="00641542"/>
    <w:rsid w:val="006464FA"/>
    <w:rsid w:val="0064791B"/>
    <w:rsid w:val="00655886"/>
    <w:rsid w:val="00660CC2"/>
    <w:rsid w:val="00664B08"/>
    <w:rsid w:val="00670404"/>
    <w:rsid w:val="006706C2"/>
    <w:rsid w:val="00672035"/>
    <w:rsid w:val="0067311B"/>
    <w:rsid w:val="006739A1"/>
    <w:rsid w:val="006749B9"/>
    <w:rsid w:val="006814A8"/>
    <w:rsid w:val="00686CFA"/>
    <w:rsid w:val="00687255"/>
    <w:rsid w:val="00687CD1"/>
    <w:rsid w:val="00690D65"/>
    <w:rsid w:val="00691BE5"/>
    <w:rsid w:val="00692640"/>
    <w:rsid w:val="0069452B"/>
    <w:rsid w:val="00696680"/>
    <w:rsid w:val="00697041"/>
    <w:rsid w:val="00697DFA"/>
    <w:rsid w:val="006A05C9"/>
    <w:rsid w:val="006A3130"/>
    <w:rsid w:val="006B0A5C"/>
    <w:rsid w:val="006B1F42"/>
    <w:rsid w:val="006B359E"/>
    <w:rsid w:val="006B3946"/>
    <w:rsid w:val="006B6F49"/>
    <w:rsid w:val="006C0DBC"/>
    <w:rsid w:val="006C5C3A"/>
    <w:rsid w:val="006D0C88"/>
    <w:rsid w:val="006D0F0C"/>
    <w:rsid w:val="006D1686"/>
    <w:rsid w:val="006D572C"/>
    <w:rsid w:val="006D5A04"/>
    <w:rsid w:val="006D6FAB"/>
    <w:rsid w:val="006E3E29"/>
    <w:rsid w:val="006E48D3"/>
    <w:rsid w:val="006E5F80"/>
    <w:rsid w:val="006E6E8C"/>
    <w:rsid w:val="006F080E"/>
    <w:rsid w:val="006F08F5"/>
    <w:rsid w:val="006F1289"/>
    <w:rsid w:val="006F2704"/>
    <w:rsid w:val="006F4F23"/>
    <w:rsid w:val="006F7D70"/>
    <w:rsid w:val="00704CA4"/>
    <w:rsid w:val="00704F78"/>
    <w:rsid w:val="00705134"/>
    <w:rsid w:val="00705E38"/>
    <w:rsid w:val="00711C7A"/>
    <w:rsid w:val="00712E6B"/>
    <w:rsid w:val="007153E4"/>
    <w:rsid w:val="007155B3"/>
    <w:rsid w:val="00716C65"/>
    <w:rsid w:val="0072066B"/>
    <w:rsid w:val="007211CF"/>
    <w:rsid w:val="00724F92"/>
    <w:rsid w:val="00725148"/>
    <w:rsid w:val="00726452"/>
    <w:rsid w:val="007331A2"/>
    <w:rsid w:val="0073510B"/>
    <w:rsid w:val="00735323"/>
    <w:rsid w:val="00735E60"/>
    <w:rsid w:val="00736E9C"/>
    <w:rsid w:val="00740023"/>
    <w:rsid w:val="00743C92"/>
    <w:rsid w:val="00745849"/>
    <w:rsid w:val="00746B71"/>
    <w:rsid w:val="00746BC6"/>
    <w:rsid w:val="0075014D"/>
    <w:rsid w:val="00750450"/>
    <w:rsid w:val="00752634"/>
    <w:rsid w:val="007551FE"/>
    <w:rsid w:val="0075534D"/>
    <w:rsid w:val="00755A5F"/>
    <w:rsid w:val="00755CF6"/>
    <w:rsid w:val="0075756E"/>
    <w:rsid w:val="0076186C"/>
    <w:rsid w:val="00764B06"/>
    <w:rsid w:val="00774896"/>
    <w:rsid w:val="0078056D"/>
    <w:rsid w:val="00781FB0"/>
    <w:rsid w:val="00782B28"/>
    <w:rsid w:val="00784A62"/>
    <w:rsid w:val="00785762"/>
    <w:rsid w:val="00793CA2"/>
    <w:rsid w:val="0079640E"/>
    <w:rsid w:val="007A20BB"/>
    <w:rsid w:val="007A5329"/>
    <w:rsid w:val="007A7233"/>
    <w:rsid w:val="007B1CEA"/>
    <w:rsid w:val="007B4CC0"/>
    <w:rsid w:val="007B565F"/>
    <w:rsid w:val="007B725E"/>
    <w:rsid w:val="007B7D05"/>
    <w:rsid w:val="007B7F1D"/>
    <w:rsid w:val="007C0D93"/>
    <w:rsid w:val="007C20FA"/>
    <w:rsid w:val="007C2879"/>
    <w:rsid w:val="007D0E9C"/>
    <w:rsid w:val="007D1A7B"/>
    <w:rsid w:val="007D3DD1"/>
    <w:rsid w:val="007D6983"/>
    <w:rsid w:val="007E0A9C"/>
    <w:rsid w:val="007E23EA"/>
    <w:rsid w:val="007E3200"/>
    <w:rsid w:val="007E43C6"/>
    <w:rsid w:val="007E44F8"/>
    <w:rsid w:val="007E4FF1"/>
    <w:rsid w:val="007E59C3"/>
    <w:rsid w:val="007E7A53"/>
    <w:rsid w:val="007F13BC"/>
    <w:rsid w:val="007F47DA"/>
    <w:rsid w:val="007F4D27"/>
    <w:rsid w:val="007F4D7A"/>
    <w:rsid w:val="00802B9C"/>
    <w:rsid w:val="008042D3"/>
    <w:rsid w:val="0080790C"/>
    <w:rsid w:val="00807B96"/>
    <w:rsid w:val="00810BA3"/>
    <w:rsid w:val="008115E7"/>
    <w:rsid w:val="00812678"/>
    <w:rsid w:val="00820F45"/>
    <w:rsid w:val="008227E5"/>
    <w:rsid w:val="00824979"/>
    <w:rsid w:val="00826367"/>
    <w:rsid w:val="00826F5B"/>
    <w:rsid w:val="00827CE1"/>
    <w:rsid w:val="00832537"/>
    <w:rsid w:val="00833883"/>
    <w:rsid w:val="00836D45"/>
    <w:rsid w:val="00837E85"/>
    <w:rsid w:val="00850012"/>
    <w:rsid w:val="008525D2"/>
    <w:rsid w:val="00855676"/>
    <w:rsid w:val="00860842"/>
    <w:rsid w:val="00862777"/>
    <w:rsid w:val="00862AF4"/>
    <w:rsid w:val="00864854"/>
    <w:rsid w:val="00867F94"/>
    <w:rsid w:val="00870DE7"/>
    <w:rsid w:val="00877285"/>
    <w:rsid w:val="00877F64"/>
    <w:rsid w:val="008805A7"/>
    <w:rsid w:val="00881467"/>
    <w:rsid w:val="00882D41"/>
    <w:rsid w:val="008842B3"/>
    <w:rsid w:val="00884E38"/>
    <w:rsid w:val="008871BC"/>
    <w:rsid w:val="00891EFC"/>
    <w:rsid w:val="00892280"/>
    <w:rsid w:val="008928AE"/>
    <w:rsid w:val="008944A6"/>
    <w:rsid w:val="0089699B"/>
    <w:rsid w:val="008A4A6E"/>
    <w:rsid w:val="008A54B2"/>
    <w:rsid w:val="008A687C"/>
    <w:rsid w:val="008A696C"/>
    <w:rsid w:val="008A6F35"/>
    <w:rsid w:val="008B2E58"/>
    <w:rsid w:val="008B333C"/>
    <w:rsid w:val="008B5AC8"/>
    <w:rsid w:val="008B6ECD"/>
    <w:rsid w:val="008B7CA3"/>
    <w:rsid w:val="008B7E3E"/>
    <w:rsid w:val="008C05AE"/>
    <w:rsid w:val="008C267C"/>
    <w:rsid w:val="008C29DC"/>
    <w:rsid w:val="008C5348"/>
    <w:rsid w:val="008D3F54"/>
    <w:rsid w:val="008D4BF1"/>
    <w:rsid w:val="008D4EC8"/>
    <w:rsid w:val="008D5837"/>
    <w:rsid w:val="008E0087"/>
    <w:rsid w:val="008E1CB3"/>
    <w:rsid w:val="008E1D07"/>
    <w:rsid w:val="008E31D5"/>
    <w:rsid w:val="008E3295"/>
    <w:rsid w:val="008E6A95"/>
    <w:rsid w:val="008E7B55"/>
    <w:rsid w:val="008F08AB"/>
    <w:rsid w:val="008F4BB9"/>
    <w:rsid w:val="008F740C"/>
    <w:rsid w:val="008F7BF0"/>
    <w:rsid w:val="00902AC0"/>
    <w:rsid w:val="009046D1"/>
    <w:rsid w:val="00905691"/>
    <w:rsid w:val="009063E4"/>
    <w:rsid w:val="00906ACD"/>
    <w:rsid w:val="00906D33"/>
    <w:rsid w:val="00910075"/>
    <w:rsid w:val="00912A32"/>
    <w:rsid w:val="00912C88"/>
    <w:rsid w:val="00914006"/>
    <w:rsid w:val="00922CBC"/>
    <w:rsid w:val="0092618D"/>
    <w:rsid w:val="009309DE"/>
    <w:rsid w:val="009344C5"/>
    <w:rsid w:val="0093466B"/>
    <w:rsid w:val="00935385"/>
    <w:rsid w:val="00941C5B"/>
    <w:rsid w:val="0094339B"/>
    <w:rsid w:val="00943BD7"/>
    <w:rsid w:val="00946136"/>
    <w:rsid w:val="0094637E"/>
    <w:rsid w:val="0094706B"/>
    <w:rsid w:val="00947583"/>
    <w:rsid w:val="009505F5"/>
    <w:rsid w:val="00953A63"/>
    <w:rsid w:val="00955C55"/>
    <w:rsid w:val="00955C78"/>
    <w:rsid w:val="00957A3B"/>
    <w:rsid w:val="0096363D"/>
    <w:rsid w:val="0096415B"/>
    <w:rsid w:val="0096749E"/>
    <w:rsid w:val="0097005E"/>
    <w:rsid w:val="00973643"/>
    <w:rsid w:val="00975526"/>
    <w:rsid w:val="00975837"/>
    <w:rsid w:val="009760A0"/>
    <w:rsid w:val="00976116"/>
    <w:rsid w:val="0098324D"/>
    <w:rsid w:val="00985288"/>
    <w:rsid w:val="00986309"/>
    <w:rsid w:val="00987C2F"/>
    <w:rsid w:val="00994001"/>
    <w:rsid w:val="00996D3E"/>
    <w:rsid w:val="009973A6"/>
    <w:rsid w:val="00997AFB"/>
    <w:rsid w:val="009A1BEC"/>
    <w:rsid w:val="009A25CD"/>
    <w:rsid w:val="009A27A1"/>
    <w:rsid w:val="009A340A"/>
    <w:rsid w:val="009A35FD"/>
    <w:rsid w:val="009A4F51"/>
    <w:rsid w:val="009A5524"/>
    <w:rsid w:val="009A656B"/>
    <w:rsid w:val="009B00A3"/>
    <w:rsid w:val="009B1836"/>
    <w:rsid w:val="009B5DE8"/>
    <w:rsid w:val="009C0F19"/>
    <w:rsid w:val="009C2393"/>
    <w:rsid w:val="009C2862"/>
    <w:rsid w:val="009D0196"/>
    <w:rsid w:val="009D3C35"/>
    <w:rsid w:val="009D53A3"/>
    <w:rsid w:val="009E16D9"/>
    <w:rsid w:val="009E5270"/>
    <w:rsid w:val="009E5B23"/>
    <w:rsid w:val="009F066D"/>
    <w:rsid w:val="009F3E73"/>
    <w:rsid w:val="009F45F5"/>
    <w:rsid w:val="009F57E9"/>
    <w:rsid w:val="009F6534"/>
    <w:rsid w:val="00A018BB"/>
    <w:rsid w:val="00A04011"/>
    <w:rsid w:val="00A0494D"/>
    <w:rsid w:val="00A05AB8"/>
    <w:rsid w:val="00A111CE"/>
    <w:rsid w:val="00A129CD"/>
    <w:rsid w:val="00A14F88"/>
    <w:rsid w:val="00A16584"/>
    <w:rsid w:val="00A21301"/>
    <w:rsid w:val="00A246ED"/>
    <w:rsid w:val="00A30B8B"/>
    <w:rsid w:val="00A34A1F"/>
    <w:rsid w:val="00A350AB"/>
    <w:rsid w:val="00A40BC9"/>
    <w:rsid w:val="00A40BDB"/>
    <w:rsid w:val="00A43243"/>
    <w:rsid w:val="00A51571"/>
    <w:rsid w:val="00A52101"/>
    <w:rsid w:val="00A53EC9"/>
    <w:rsid w:val="00A55834"/>
    <w:rsid w:val="00A56281"/>
    <w:rsid w:val="00A5734E"/>
    <w:rsid w:val="00A61071"/>
    <w:rsid w:val="00A634D1"/>
    <w:rsid w:val="00A679DF"/>
    <w:rsid w:val="00A7071D"/>
    <w:rsid w:val="00A7240A"/>
    <w:rsid w:val="00A75FAC"/>
    <w:rsid w:val="00A764D2"/>
    <w:rsid w:val="00A81537"/>
    <w:rsid w:val="00A84C1D"/>
    <w:rsid w:val="00A85FEF"/>
    <w:rsid w:val="00A92E46"/>
    <w:rsid w:val="00A932CE"/>
    <w:rsid w:val="00A94E4A"/>
    <w:rsid w:val="00A97FDC"/>
    <w:rsid w:val="00AA0BD0"/>
    <w:rsid w:val="00AA2382"/>
    <w:rsid w:val="00AA2BA1"/>
    <w:rsid w:val="00AA4701"/>
    <w:rsid w:val="00AA6047"/>
    <w:rsid w:val="00AA62BF"/>
    <w:rsid w:val="00AA655D"/>
    <w:rsid w:val="00AA7594"/>
    <w:rsid w:val="00AB3E08"/>
    <w:rsid w:val="00AB4E64"/>
    <w:rsid w:val="00AB5539"/>
    <w:rsid w:val="00AC20EB"/>
    <w:rsid w:val="00AC5AE2"/>
    <w:rsid w:val="00AC7213"/>
    <w:rsid w:val="00AD0824"/>
    <w:rsid w:val="00AD096A"/>
    <w:rsid w:val="00AD4BD5"/>
    <w:rsid w:val="00AD6458"/>
    <w:rsid w:val="00AD6535"/>
    <w:rsid w:val="00AD660B"/>
    <w:rsid w:val="00AD6F00"/>
    <w:rsid w:val="00AD75ED"/>
    <w:rsid w:val="00AE1E71"/>
    <w:rsid w:val="00AE2925"/>
    <w:rsid w:val="00AE4F55"/>
    <w:rsid w:val="00AE6DEE"/>
    <w:rsid w:val="00AE72A1"/>
    <w:rsid w:val="00AF4F33"/>
    <w:rsid w:val="00AF6B82"/>
    <w:rsid w:val="00B00E2D"/>
    <w:rsid w:val="00B01F79"/>
    <w:rsid w:val="00B04548"/>
    <w:rsid w:val="00B0702B"/>
    <w:rsid w:val="00B16712"/>
    <w:rsid w:val="00B207A3"/>
    <w:rsid w:val="00B24610"/>
    <w:rsid w:val="00B248CE"/>
    <w:rsid w:val="00B2769C"/>
    <w:rsid w:val="00B2772A"/>
    <w:rsid w:val="00B27907"/>
    <w:rsid w:val="00B27B9A"/>
    <w:rsid w:val="00B335C0"/>
    <w:rsid w:val="00B36AE1"/>
    <w:rsid w:val="00B4024C"/>
    <w:rsid w:val="00B427E0"/>
    <w:rsid w:val="00B456B5"/>
    <w:rsid w:val="00B519C3"/>
    <w:rsid w:val="00B51DF9"/>
    <w:rsid w:val="00B521A3"/>
    <w:rsid w:val="00B52C5E"/>
    <w:rsid w:val="00B5561F"/>
    <w:rsid w:val="00B64F45"/>
    <w:rsid w:val="00B678A1"/>
    <w:rsid w:val="00B67F80"/>
    <w:rsid w:val="00B758B1"/>
    <w:rsid w:val="00B762DD"/>
    <w:rsid w:val="00B76AC3"/>
    <w:rsid w:val="00B80A91"/>
    <w:rsid w:val="00B83E55"/>
    <w:rsid w:val="00B840BC"/>
    <w:rsid w:val="00B84238"/>
    <w:rsid w:val="00B85EB6"/>
    <w:rsid w:val="00B86186"/>
    <w:rsid w:val="00B87690"/>
    <w:rsid w:val="00B9264B"/>
    <w:rsid w:val="00B93BFA"/>
    <w:rsid w:val="00B93D57"/>
    <w:rsid w:val="00B95937"/>
    <w:rsid w:val="00B96EF1"/>
    <w:rsid w:val="00BA101D"/>
    <w:rsid w:val="00BA1F98"/>
    <w:rsid w:val="00BA4B55"/>
    <w:rsid w:val="00BA4E2C"/>
    <w:rsid w:val="00BB56F6"/>
    <w:rsid w:val="00BC07D0"/>
    <w:rsid w:val="00BC1BF0"/>
    <w:rsid w:val="00BC50CE"/>
    <w:rsid w:val="00BC7631"/>
    <w:rsid w:val="00BC76EC"/>
    <w:rsid w:val="00BD0766"/>
    <w:rsid w:val="00BD1703"/>
    <w:rsid w:val="00BD1FF1"/>
    <w:rsid w:val="00BD2835"/>
    <w:rsid w:val="00BD4D8A"/>
    <w:rsid w:val="00BD64CF"/>
    <w:rsid w:val="00BD72E9"/>
    <w:rsid w:val="00BE1FE6"/>
    <w:rsid w:val="00BE21BB"/>
    <w:rsid w:val="00BE4BA0"/>
    <w:rsid w:val="00BE52C5"/>
    <w:rsid w:val="00BE561D"/>
    <w:rsid w:val="00BE6B19"/>
    <w:rsid w:val="00BF0176"/>
    <w:rsid w:val="00BF0CDF"/>
    <w:rsid w:val="00BF0E70"/>
    <w:rsid w:val="00BF1D69"/>
    <w:rsid w:val="00BF2F92"/>
    <w:rsid w:val="00BF522E"/>
    <w:rsid w:val="00C00531"/>
    <w:rsid w:val="00C014E6"/>
    <w:rsid w:val="00C057F4"/>
    <w:rsid w:val="00C06112"/>
    <w:rsid w:val="00C061AE"/>
    <w:rsid w:val="00C06EA5"/>
    <w:rsid w:val="00C117DA"/>
    <w:rsid w:val="00C11DF9"/>
    <w:rsid w:val="00C14E6A"/>
    <w:rsid w:val="00C21EFB"/>
    <w:rsid w:val="00C24C1D"/>
    <w:rsid w:val="00C25485"/>
    <w:rsid w:val="00C259D9"/>
    <w:rsid w:val="00C34F1D"/>
    <w:rsid w:val="00C410D0"/>
    <w:rsid w:val="00C45B0D"/>
    <w:rsid w:val="00C53F15"/>
    <w:rsid w:val="00C5479C"/>
    <w:rsid w:val="00C5768D"/>
    <w:rsid w:val="00C576AA"/>
    <w:rsid w:val="00C61619"/>
    <w:rsid w:val="00C61CAB"/>
    <w:rsid w:val="00C62837"/>
    <w:rsid w:val="00C63D34"/>
    <w:rsid w:val="00C652AC"/>
    <w:rsid w:val="00C66637"/>
    <w:rsid w:val="00C66EB9"/>
    <w:rsid w:val="00C7164E"/>
    <w:rsid w:val="00C72A73"/>
    <w:rsid w:val="00C73732"/>
    <w:rsid w:val="00C74F2E"/>
    <w:rsid w:val="00C753CD"/>
    <w:rsid w:val="00C76598"/>
    <w:rsid w:val="00C7764A"/>
    <w:rsid w:val="00C8611D"/>
    <w:rsid w:val="00C87F56"/>
    <w:rsid w:val="00C90C62"/>
    <w:rsid w:val="00C90D4A"/>
    <w:rsid w:val="00C92552"/>
    <w:rsid w:val="00C92B5C"/>
    <w:rsid w:val="00C96620"/>
    <w:rsid w:val="00CA1053"/>
    <w:rsid w:val="00CA304B"/>
    <w:rsid w:val="00CA3198"/>
    <w:rsid w:val="00CA3721"/>
    <w:rsid w:val="00CA6262"/>
    <w:rsid w:val="00CB0CFD"/>
    <w:rsid w:val="00CB2A7C"/>
    <w:rsid w:val="00CB370E"/>
    <w:rsid w:val="00CB46F3"/>
    <w:rsid w:val="00CB4F4E"/>
    <w:rsid w:val="00CC3564"/>
    <w:rsid w:val="00CC54E2"/>
    <w:rsid w:val="00CC6AA1"/>
    <w:rsid w:val="00CC6D98"/>
    <w:rsid w:val="00CD08B3"/>
    <w:rsid w:val="00CD1490"/>
    <w:rsid w:val="00CD7673"/>
    <w:rsid w:val="00CE22AC"/>
    <w:rsid w:val="00CE5894"/>
    <w:rsid w:val="00CE5F33"/>
    <w:rsid w:val="00CE77AD"/>
    <w:rsid w:val="00CF32D1"/>
    <w:rsid w:val="00CF342F"/>
    <w:rsid w:val="00CF3E0D"/>
    <w:rsid w:val="00CF79A8"/>
    <w:rsid w:val="00CF7AD1"/>
    <w:rsid w:val="00D0002C"/>
    <w:rsid w:val="00D0020A"/>
    <w:rsid w:val="00D01078"/>
    <w:rsid w:val="00D034B1"/>
    <w:rsid w:val="00D042DB"/>
    <w:rsid w:val="00D07C06"/>
    <w:rsid w:val="00D07D6E"/>
    <w:rsid w:val="00D11FCD"/>
    <w:rsid w:val="00D12BD4"/>
    <w:rsid w:val="00D15C0E"/>
    <w:rsid w:val="00D163EF"/>
    <w:rsid w:val="00D16E42"/>
    <w:rsid w:val="00D16F73"/>
    <w:rsid w:val="00D1776F"/>
    <w:rsid w:val="00D17992"/>
    <w:rsid w:val="00D21D0F"/>
    <w:rsid w:val="00D25842"/>
    <w:rsid w:val="00D26FFE"/>
    <w:rsid w:val="00D31552"/>
    <w:rsid w:val="00D41FB1"/>
    <w:rsid w:val="00D4277B"/>
    <w:rsid w:val="00D43D41"/>
    <w:rsid w:val="00D44178"/>
    <w:rsid w:val="00D45EC1"/>
    <w:rsid w:val="00D46B2E"/>
    <w:rsid w:val="00D5432A"/>
    <w:rsid w:val="00D55FB8"/>
    <w:rsid w:val="00D57C7A"/>
    <w:rsid w:val="00D61B49"/>
    <w:rsid w:val="00D630B4"/>
    <w:rsid w:val="00D6360F"/>
    <w:rsid w:val="00D64BEB"/>
    <w:rsid w:val="00D65044"/>
    <w:rsid w:val="00D66750"/>
    <w:rsid w:val="00D66B3E"/>
    <w:rsid w:val="00D72EEF"/>
    <w:rsid w:val="00D73267"/>
    <w:rsid w:val="00D74693"/>
    <w:rsid w:val="00D764FE"/>
    <w:rsid w:val="00D76E37"/>
    <w:rsid w:val="00D76F9C"/>
    <w:rsid w:val="00D83D82"/>
    <w:rsid w:val="00D84A45"/>
    <w:rsid w:val="00D86279"/>
    <w:rsid w:val="00D92F8E"/>
    <w:rsid w:val="00D958D8"/>
    <w:rsid w:val="00D9771D"/>
    <w:rsid w:val="00DA27D5"/>
    <w:rsid w:val="00DA6B37"/>
    <w:rsid w:val="00DB1479"/>
    <w:rsid w:val="00DB18E0"/>
    <w:rsid w:val="00DB1AF5"/>
    <w:rsid w:val="00DB6442"/>
    <w:rsid w:val="00DC473A"/>
    <w:rsid w:val="00DC4BC4"/>
    <w:rsid w:val="00DC6251"/>
    <w:rsid w:val="00DD0204"/>
    <w:rsid w:val="00DD1027"/>
    <w:rsid w:val="00DD3246"/>
    <w:rsid w:val="00DD4157"/>
    <w:rsid w:val="00DD4522"/>
    <w:rsid w:val="00DD52DB"/>
    <w:rsid w:val="00DD56E1"/>
    <w:rsid w:val="00DE1CD8"/>
    <w:rsid w:val="00DE4BB5"/>
    <w:rsid w:val="00DE4CE2"/>
    <w:rsid w:val="00DE5479"/>
    <w:rsid w:val="00DF0F11"/>
    <w:rsid w:val="00DF2530"/>
    <w:rsid w:val="00DF2E72"/>
    <w:rsid w:val="00DF517A"/>
    <w:rsid w:val="00DF568A"/>
    <w:rsid w:val="00DF5698"/>
    <w:rsid w:val="00E0165A"/>
    <w:rsid w:val="00E02BBF"/>
    <w:rsid w:val="00E03565"/>
    <w:rsid w:val="00E04972"/>
    <w:rsid w:val="00E07308"/>
    <w:rsid w:val="00E07473"/>
    <w:rsid w:val="00E12581"/>
    <w:rsid w:val="00E12BD7"/>
    <w:rsid w:val="00E13A66"/>
    <w:rsid w:val="00E14205"/>
    <w:rsid w:val="00E14E59"/>
    <w:rsid w:val="00E15386"/>
    <w:rsid w:val="00E15FF5"/>
    <w:rsid w:val="00E17E0C"/>
    <w:rsid w:val="00E17E5E"/>
    <w:rsid w:val="00E20ADD"/>
    <w:rsid w:val="00E2356E"/>
    <w:rsid w:val="00E257FF"/>
    <w:rsid w:val="00E409D4"/>
    <w:rsid w:val="00E41020"/>
    <w:rsid w:val="00E411B7"/>
    <w:rsid w:val="00E411FC"/>
    <w:rsid w:val="00E4370C"/>
    <w:rsid w:val="00E46033"/>
    <w:rsid w:val="00E47140"/>
    <w:rsid w:val="00E51080"/>
    <w:rsid w:val="00E5187A"/>
    <w:rsid w:val="00E51A5C"/>
    <w:rsid w:val="00E55FBD"/>
    <w:rsid w:val="00E56C95"/>
    <w:rsid w:val="00E579B1"/>
    <w:rsid w:val="00E60459"/>
    <w:rsid w:val="00E61508"/>
    <w:rsid w:val="00E61695"/>
    <w:rsid w:val="00E61BC9"/>
    <w:rsid w:val="00E633B7"/>
    <w:rsid w:val="00E649B9"/>
    <w:rsid w:val="00E64A7F"/>
    <w:rsid w:val="00E64D3A"/>
    <w:rsid w:val="00E65AC5"/>
    <w:rsid w:val="00E66BDB"/>
    <w:rsid w:val="00E66FA6"/>
    <w:rsid w:val="00E67906"/>
    <w:rsid w:val="00E7152E"/>
    <w:rsid w:val="00E72A59"/>
    <w:rsid w:val="00E74DDB"/>
    <w:rsid w:val="00E75D8F"/>
    <w:rsid w:val="00E75E90"/>
    <w:rsid w:val="00E75F3C"/>
    <w:rsid w:val="00E8219A"/>
    <w:rsid w:val="00E823D4"/>
    <w:rsid w:val="00E85A7D"/>
    <w:rsid w:val="00E90A28"/>
    <w:rsid w:val="00E9113F"/>
    <w:rsid w:val="00E919E4"/>
    <w:rsid w:val="00E92C32"/>
    <w:rsid w:val="00E9304E"/>
    <w:rsid w:val="00E934A6"/>
    <w:rsid w:val="00E95819"/>
    <w:rsid w:val="00EA12C4"/>
    <w:rsid w:val="00EA2184"/>
    <w:rsid w:val="00EA24C3"/>
    <w:rsid w:val="00EA37CB"/>
    <w:rsid w:val="00EB1C45"/>
    <w:rsid w:val="00EB26C0"/>
    <w:rsid w:val="00EB5AF2"/>
    <w:rsid w:val="00EB64C8"/>
    <w:rsid w:val="00EB7310"/>
    <w:rsid w:val="00EC0D78"/>
    <w:rsid w:val="00EC13B1"/>
    <w:rsid w:val="00EC1D6A"/>
    <w:rsid w:val="00EC1D78"/>
    <w:rsid w:val="00EC2A2F"/>
    <w:rsid w:val="00EC4821"/>
    <w:rsid w:val="00EC67B2"/>
    <w:rsid w:val="00ED2D2E"/>
    <w:rsid w:val="00ED385D"/>
    <w:rsid w:val="00ED3F54"/>
    <w:rsid w:val="00ED5D14"/>
    <w:rsid w:val="00ED5EB4"/>
    <w:rsid w:val="00EE3F6B"/>
    <w:rsid w:val="00EE405C"/>
    <w:rsid w:val="00EE681E"/>
    <w:rsid w:val="00EF249B"/>
    <w:rsid w:val="00EF2BDC"/>
    <w:rsid w:val="00EF3851"/>
    <w:rsid w:val="00EF6972"/>
    <w:rsid w:val="00F02B82"/>
    <w:rsid w:val="00F02D99"/>
    <w:rsid w:val="00F0311D"/>
    <w:rsid w:val="00F06434"/>
    <w:rsid w:val="00F07A27"/>
    <w:rsid w:val="00F07F70"/>
    <w:rsid w:val="00F11096"/>
    <w:rsid w:val="00F20F64"/>
    <w:rsid w:val="00F2363F"/>
    <w:rsid w:val="00F24361"/>
    <w:rsid w:val="00F2470B"/>
    <w:rsid w:val="00F30790"/>
    <w:rsid w:val="00F3273E"/>
    <w:rsid w:val="00F33343"/>
    <w:rsid w:val="00F342B8"/>
    <w:rsid w:val="00F343D5"/>
    <w:rsid w:val="00F347E9"/>
    <w:rsid w:val="00F41D60"/>
    <w:rsid w:val="00F43171"/>
    <w:rsid w:val="00F440C7"/>
    <w:rsid w:val="00F448EC"/>
    <w:rsid w:val="00F454D5"/>
    <w:rsid w:val="00F46439"/>
    <w:rsid w:val="00F47E4E"/>
    <w:rsid w:val="00F510CC"/>
    <w:rsid w:val="00F55598"/>
    <w:rsid w:val="00F5560E"/>
    <w:rsid w:val="00F57E96"/>
    <w:rsid w:val="00F61D1B"/>
    <w:rsid w:val="00F61F16"/>
    <w:rsid w:val="00F62E38"/>
    <w:rsid w:val="00F646B3"/>
    <w:rsid w:val="00F748B7"/>
    <w:rsid w:val="00F76E75"/>
    <w:rsid w:val="00F825FB"/>
    <w:rsid w:val="00F82E62"/>
    <w:rsid w:val="00F83DFA"/>
    <w:rsid w:val="00F906A4"/>
    <w:rsid w:val="00F97507"/>
    <w:rsid w:val="00FA0ABE"/>
    <w:rsid w:val="00FA1557"/>
    <w:rsid w:val="00FA2D71"/>
    <w:rsid w:val="00FA4CF6"/>
    <w:rsid w:val="00FA5DC2"/>
    <w:rsid w:val="00FA637C"/>
    <w:rsid w:val="00FB0B3A"/>
    <w:rsid w:val="00FB0FCF"/>
    <w:rsid w:val="00FB1787"/>
    <w:rsid w:val="00FB3CFF"/>
    <w:rsid w:val="00FB52C7"/>
    <w:rsid w:val="00FB5421"/>
    <w:rsid w:val="00FB563F"/>
    <w:rsid w:val="00FC13EF"/>
    <w:rsid w:val="00FC2FC0"/>
    <w:rsid w:val="00FC40A2"/>
    <w:rsid w:val="00FC414A"/>
    <w:rsid w:val="00FD18D8"/>
    <w:rsid w:val="00FD1E4B"/>
    <w:rsid w:val="00FD2325"/>
    <w:rsid w:val="00FD265F"/>
    <w:rsid w:val="00FD4A61"/>
    <w:rsid w:val="00FD54F9"/>
    <w:rsid w:val="00FD7308"/>
    <w:rsid w:val="00FD78D4"/>
    <w:rsid w:val="00FE3787"/>
    <w:rsid w:val="00FE7E70"/>
    <w:rsid w:val="00FF364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1353"/>
  <w15:docId w15:val="{C4D2FC93-8CDD-49E0-92D3-7B5210C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E61"/>
    <w:pPr>
      <w:keepNext/>
      <w:autoSpaceDE w:val="0"/>
      <w:autoSpaceDN w:val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D4E61"/>
    <w:pPr>
      <w:keepNext/>
      <w:autoSpaceDE w:val="0"/>
      <w:autoSpaceDN w:val="0"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D4E61"/>
    <w:pPr>
      <w:keepNext/>
      <w:autoSpaceDE w:val="0"/>
      <w:autoSpaceDN w:val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4E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4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4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D4E61"/>
  </w:style>
  <w:style w:type="paragraph" w:styleId="Header">
    <w:name w:val="header"/>
    <w:basedOn w:val="Normal"/>
    <w:link w:val="HeaderChar"/>
    <w:uiPriority w:val="99"/>
    <w:rsid w:val="002D4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D4E61"/>
    <w:rPr>
      <w:rFonts w:cs="Times New Roman"/>
      <w:color w:val="0000FF"/>
      <w:u w:val="single"/>
    </w:rPr>
  </w:style>
  <w:style w:type="character" w:customStyle="1" w:styleId="pub-title">
    <w:name w:val="pub-title"/>
    <w:basedOn w:val="DefaultParagraphFont"/>
    <w:rsid w:val="002D4E61"/>
    <w:rPr>
      <w:rFonts w:cs="Times New Roman"/>
    </w:rPr>
  </w:style>
  <w:style w:type="character" w:customStyle="1" w:styleId="pub-volume-issue">
    <w:name w:val="pub-volume-issue"/>
    <w:basedOn w:val="DefaultParagraphFont"/>
    <w:rsid w:val="002D4E61"/>
    <w:rPr>
      <w:rFonts w:cs="Times New Roman"/>
    </w:rPr>
  </w:style>
  <w:style w:type="character" w:customStyle="1" w:styleId="spelle">
    <w:name w:val="spelle"/>
    <w:basedOn w:val="DefaultParagraphFont"/>
    <w:rsid w:val="002D4E61"/>
    <w:rPr>
      <w:rFonts w:cs="Times New Roman"/>
    </w:rPr>
  </w:style>
  <w:style w:type="character" w:styleId="FollowedHyperlink">
    <w:name w:val="FollowedHyperlink"/>
    <w:basedOn w:val="DefaultParagraphFont"/>
    <w:rsid w:val="002D4E61"/>
    <w:rPr>
      <w:color w:val="800080"/>
      <w:u w:val="single"/>
    </w:rPr>
  </w:style>
  <w:style w:type="character" w:customStyle="1" w:styleId="blackbold1">
    <w:name w:val="blackbold1"/>
    <w:basedOn w:val="DefaultParagraphFont"/>
    <w:rsid w:val="002D4E61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Pa3">
    <w:name w:val="Pa3"/>
    <w:basedOn w:val="Normal"/>
    <w:next w:val="Normal"/>
    <w:rsid w:val="002D4E61"/>
    <w:pPr>
      <w:autoSpaceDE w:val="0"/>
      <w:autoSpaceDN w:val="0"/>
      <w:adjustRightInd w:val="0"/>
      <w:spacing w:line="161" w:lineRule="atLeast"/>
    </w:pPr>
  </w:style>
  <w:style w:type="character" w:styleId="Strong">
    <w:name w:val="Strong"/>
    <w:basedOn w:val="DefaultParagraphFont"/>
    <w:uiPriority w:val="22"/>
    <w:qFormat/>
    <w:rsid w:val="002D4E61"/>
    <w:rPr>
      <w:b/>
      <w:bCs/>
    </w:rPr>
  </w:style>
  <w:style w:type="character" w:customStyle="1" w:styleId="subheading">
    <w:name w:val="subheading"/>
    <w:basedOn w:val="DefaultParagraphFont"/>
    <w:rsid w:val="002D4E61"/>
  </w:style>
  <w:style w:type="character" w:customStyle="1" w:styleId="apple-style-span">
    <w:name w:val="apple-style-span"/>
    <w:basedOn w:val="DefaultParagraphFont"/>
    <w:rsid w:val="002D4E61"/>
  </w:style>
  <w:style w:type="paragraph" w:styleId="HTMLPreformatted">
    <w:name w:val="HTML Preformatted"/>
    <w:basedOn w:val="Normal"/>
    <w:link w:val="HTMLPreformattedChar"/>
    <w:uiPriority w:val="99"/>
    <w:unhideWhenUsed/>
    <w:rsid w:val="002D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4E61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A0">
    <w:name w:val="A0"/>
    <w:uiPriority w:val="99"/>
    <w:rsid w:val="002D4E61"/>
    <w:rPr>
      <w:rFonts w:cs="Sabon LT Std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D4E61"/>
    <w:pPr>
      <w:ind w:left="720"/>
    </w:pPr>
  </w:style>
  <w:style w:type="character" w:customStyle="1" w:styleId="position-summary-appointed1">
    <w:name w:val="position-summary-appointed1"/>
    <w:basedOn w:val="DefaultParagraphFont"/>
    <w:rsid w:val="002D4E61"/>
  </w:style>
  <w:style w:type="character" w:customStyle="1" w:styleId="apple-converted-space">
    <w:name w:val="apple-converted-space"/>
    <w:basedOn w:val="DefaultParagraphFont"/>
    <w:rsid w:val="002D4E61"/>
  </w:style>
  <w:style w:type="character" w:styleId="Emphasis">
    <w:name w:val="Emphasis"/>
    <w:basedOn w:val="DefaultParagraphFont"/>
    <w:uiPriority w:val="20"/>
    <w:qFormat/>
    <w:rsid w:val="002D4E61"/>
    <w:rPr>
      <w:i/>
      <w:iCs/>
    </w:rPr>
  </w:style>
  <w:style w:type="character" w:customStyle="1" w:styleId="slug-doi2">
    <w:name w:val="slug-doi2"/>
    <w:basedOn w:val="DefaultParagraphFont"/>
    <w:rsid w:val="002D4E61"/>
  </w:style>
  <w:style w:type="paragraph" w:customStyle="1" w:styleId="Default">
    <w:name w:val="Default"/>
    <w:rsid w:val="002D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-title">
    <w:name w:val="pos-title"/>
    <w:basedOn w:val="DefaultParagraphFont"/>
    <w:rsid w:val="000D0E54"/>
  </w:style>
  <w:style w:type="character" w:customStyle="1" w:styleId="pos-start">
    <w:name w:val="pos-start"/>
    <w:basedOn w:val="DefaultParagraphFont"/>
    <w:rsid w:val="000D0E54"/>
  </w:style>
  <w:style w:type="character" w:customStyle="1" w:styleId="pos-division">
    <w:name w:val="pos-division"/>
    <w:basedOn w:val="DefaultParagraphFont"/>
    <w:rsid w:val="000D0E54"/>
  </w:style>
  <w:style w:type="character" w:customStyle="1" w:styleId="pos-institution">
    <w:name w:val="pos-institution"/>
    <w:basedOn w:val="DefaultParagraphFont"/>
    <w:rsid w:val="00976116"/>
  </w:style>
  <w:style w:type="character" w:customStyle="1" w:styleId="pos-school">
    <w:name w:val="pos-school"/>
    <w:basedOn w:val="DefaultParagraphFont"/>
    <w:rsid w:val="00976116"/>
  </w:style>
  <w:style w:type="character" w:customStyle="1" w:styleId="pos-department">
    <w:name w:val="pos-department"/>
    <w:basedOn w:val="DefaultParagraphFont"/>
    <w:rsid w:val="008C5348"/>
  </w:style>
  <w:style w:type="character" w:customStyle="1" w:styleId="honors-name">
    <w:name w:val="honors-name"/>
    <w:basedOn w:val="DefaultParagraphFont"/>
    <w:rsid w:val="000C40BB"/>
  </w:style>
  <w:style w:type="character" w:customStyle="1" w:styleId="honors-sponsor">
    <w:name w:val="honors-sponsor"/>
    <w:basedOn w:val="DefaultParagraphFont"/>
    <w:rsid w:val="000C40BB"/>
  </w:style>
  <w:style w:type="character" w:customStyle="1" w:styleId="funding-title">
    <w:name w:val="funding-title"/>
    <w:basedOn w:val="DefaultParagraphFont"/>
    <w:rsid w:val="00793CA2"/>
  </w:style>
  <w:style w:type="character" w:customStyle="1" w:styleId="funding-sponsor">
    <w:name w:val="funding-sponsor"/>
    <w:basedOn w:val="DefaultParagraphFont"/>
    <w:rsid w:val="00793CA2"/>
  </w:style>
  <w:style w:type="character" w:customStyle="1" w:styleId="honors-institution">
    <w:name w:val="honors-institution"/>
    <w:basedOn w:val="DefaultParagraphFont"/>
    <w:rsid w:val="002759D0"/>
  </w:style>
  <w:style w:type="paragraph" w:styleId="BalloonText">
    <w:name w:val="Balloon Text"/>
    <w:basedOn w:val="Normal"/>
    <w:link w:val="BalloonTextChar"/>
    <w:uiPriority w:val="99"/>
    <w:semiHidden/>
    <w:unhideWhenUsed/>
    <w:rsid w:val="0091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A7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7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994"/>
    <w:rPr>
      <w:rFonts w:ascii="Times New Roman" w:eastAsia="Times New Roman" w:hAnsi="Times New Roman" w:cs="Times New Roman"/>
      <w:sz w:val="20"/>
      <w:szCs w:val="20"/>
    </w:rPr>
  </w:style>
  <w:style w:type="character" w:customStyle="1" w:styleId="doi">
    <w:name w:val="doi"/>
    <w:basedOn w:val="DefaultParagraphFont"/>
    <w:rsid w:val="00EE681E"/>
  </w:style>
  <w:style w:type="paragraph" w:styleId="NormalWeb">
    <w:name w:val="Normal (Web)"/>
    <w:basedOn w:val="Normal"/>
    <w:uiPriority w:val="99"/>
    <w:unhideWhenUsed/>
    <w:rsid w:val="00B16712"/>
    <w:pPr>
      <w:spacing w:before="100" w:beforeAutospacing="1" w:after="100" w:afterAutospacing="1"/>
    </w:pPr>
  </w:style>
  <w:style w:type="paragraph" w:customStyle="1" w:styleId="ParaAttribute0">
    <w:name w:val="ParaAttribute0"/>
    <w:uiPriority w:val="99"/>
    <w:rsid w:val="009D53A3"/>
    <w:pPr>
      <w:widowControl w:val="0"/>
      <w:wordWrap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ttribute1">
    <w:name w:val="CharAttribute1"/>
    <w:uiPriority w:val="99"/>
    <w:rsid w:val="009D53A3"/>
    <w:rPr>
      <w:rFonts w:ascii="Garamond" w:eastAsia="Times New Roman" w:hAnsi="Times New Roman"/>
      <w:b/>
      <w:sz w:val="22"/>
    </w:rPr>
  </w:style>
  <w:style w:type="character" w:customStyle="1" w:styleId="peh">
    <w:name w:val="_pe_h"/>
    <w:basedOn w:val="DefaultParagraphFont"/>
    <w:rsid w:val="009D53A3"/>
  </w:style>
  <w:style w:type="character" w:customStyle="1" w:styleId="highlight">
    <w:name w:val="highlight"/>
    <w:basedOn w:val="DefaultParagraphFont"/>
    <w:rsid w:val="009D53A3"/>
  </w:style>
  <w:style w:type="character" w:customStyle="1" w:styleId="peb">
    <w:name w:val="_pe_b"/>
    <w:basedOn w:val="DefaultParagraphFont"/>
    <w:rsid w:val="009D53A3"/>
  </w:style>
  <w:style w:type="paragraph" w:styleId="FootnoteText">
    <w:name w:val="footnote text"/>
    <w:basedOn w:val="Normal"/>
    <w:link w:val="FootnoteTextChar"/>
    <w:semiHidden/>
    <w:rsid w:val="0073510B"/>
    <w:rPr>
      <w:sz w:val="20"/>
      <w:szCs w:val="20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73510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FootnoteReference">
    <w:name w:val="footnote reference"/>
    <w:semiHidden/>
    <w:rsid w:val="0073510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73D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shorttext">
    <w:name w:val="short_text"/>
    <w:basedOn w:val="DefaultParagraphFont"/>
    <w:rsid w:val="00A05AB8"/>
  </w:style>
  <w:style w:type="character" w:customStyle="1" w:styleId="markfefef09jc">
    <w:name w:val="markfefef09jc"/>
    <w:basedOn w:val="DefaultParagraphFont"/>
    <w:rsid w:val="00824979"/>
  </w:style>
  <w:style w:type="paragraph" w:customStyle="1" w:styleId="xmsonormal">
    <w:name w:val="x_msonormal"/>
    <w:basedOn w:val="Normal"/>
    <w:rsid w:val="001F38B7"/>
    <w:pPr>
      <w:spacing w:before="100" w:beforeAutospacing="1" w:after="100" w:afterAutospacing="1"/>
    </w:pPr>
  </w:style>
  <w:style w:type="character" w:customStyle="1" w:styleId="mark11myzngl7">
    <w:name w:val="mark11myzngl7"/>
    <w:basedOn w:val="DefaultParagraphFont"/>
    <w:rsid w:val="00781FB0"/>
  </w:style>
  <w:style w:type="character" w:customStyle="1" w:styleId="identifier">
    <w:name w:val="identifier"/>
    <w:basedOn w:val="DefaultParagraphFont"/>
    <w:rsid w:val="00511080"/>
  </w:style>
  <w:style w:type="character" w:customStyle="1" w:styleId="id-label">
    <w:name w:val="id-label"/>
    <w:basedOn w:val="DefaultParagraphFont"/>
    <w:rsid w:val="00511080"/>
  </w:style>
  <w:style w:type="character" w:customStyle="1" w:styleId="markh1hm91oec">
    <w:name w:val="markh1hm91oec"/>
    <w:basedOn w:val="DefaultParagraphFont"/>
    <w:rsid w:val="00AE1E71"/>
  </w:style>
  <w:style w:type="character" w:customStyle="1" w:styleId="mark9iouq17ij">
    <w:name w:val="mark9iouq17ij"/>
    <w:basedOn w:val="DefaultParagraphFont"/>
    <w:rsid w:val="00164F49"/>
  </w:style>
  <w:style w:type="character" w:customStyle="1" w:styleId="markiy35hi328">
    <w:name w:val="markiy35hi328"/>
    <w:basedOn w:val="DefaultParagraphFont"/>
    <w:rsid w:val="00164F49"/>
  </w:style>
  <w:style w:type="character" w:customStyle="1" w:styleId="marksx412cugd">
    <w:name w:val="marksx412cugd"/>
    <w:basedOn w:val="DefaultParagraphFont"/>
    <w:rsid w:val="000C6D2B"/>
  </w:style>
  <w:style w:type="character" w:customStyle="1" w:styleId="markbkcwtaniw">
    <w:name w:val="markbkcwtaniw"/>
    <w:basedOn w:val="DefaultParagraphFont"/>
    <w:rsid w:val="00986309"/>
  </w:style>
  <w:style w:type="paragraph" w:customStyle="1" w:styleId="dx-doi">
    <w:name w:val="dx-doi"/>
    <w:basedOn w:val="Normal"/>
    <w:rsid w:val="00F825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38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57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5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92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3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91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12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11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918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761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385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081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1137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49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112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4717">
      <w:bodyDiv w:val="1"/>
      <w:marLeft w:val="69"/>
      <w:marRight w:val="69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616">
              <w:marLeft w:val="42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90">
      <w:bodyDiv w:val="1"/>
      <w:marLeft w:val="69"/>
      <w:marRight w:val="69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4734">
              <w:marLeft w:val="42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msksp.2020.102124" TargetMode="External"/><Relationship Id="rId18" Type="http://schemas.openxmlformats.org/officeDocument/2006/relationships/hyperlink" Target="http://dx.doi.org/10.1080/00140139.2016.1146345" TargetMode="External"/><Relationship Id="rId26" Type="http://schemas.openxmlformats.org/officeDocument/2006/relationships/hyperlink" Target="http://lattes.cnpq.br/4025627841254330" TargetMode="External"/><Relationship Id="rId39" Type="http://schemas.openxmlformats.org/officeDocument/2006/relationships/hyperlink" Target="https://doi.org/10.1590/S1413-35552006000200002" TargetMode="External"/><Relationship Id="rId21" Type="http://schemas.openxmlformats.org/officeDocument/2006/relationships/hyperlink" Target="https://doi.org/10.1016/j.jmpt.2013.09.002" TargetMode="External"/><Relationship Id="rId34" Type="http://schemas.openxmlformats.org/officeDocument/2006/relationships/hyperlink" Target="https://doi.org/10.1111/j.1365-2753.2009.01137.x" TargetMode="External"/><Relationship Id="rId42" Type="http://schemas.openxmlformats.org/officeDocument/2006/relationships/hyperlink" Target="mailto:ssvob001@fiu.edu" TargetMode="External"/><Relationship Id="rId7" Type="http://schemas.openxmlformats.org/officeDocument/2006/relationships/hyperlink" Target="mailto:igadotti@fi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3138%2Fptc.2015-83" TargetMode="External"/><Relationship Id="rId29" Type="http://schemas.openxmlformats.org/officeDocument/2006/relationships/hyperlink" Target="https://doi.org/10.1590/S1809-29502012000300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32150764" TargetMode="External"/><Relationship Id="rId24" Type="http://schemas.openxmlformats.org/officeDocument/2006/relationships/hyperlink" Target="http://dx.doi.org/10.1016/j.math.2012.10.012" TargetMode="External"/><Relationship Id="rId32" Type="http://schemas.openxmlformats.org/officeDocument/2006/relationships/hyperlink" Target="http://www.ncbi.nlm.nih.gov/pubmed/?term=Reliability+of+Scapular+Positioning+Measurement+Procedure+Using+the+Palpation+Meter+(PALM)" TargetMode="External"/><Relationship Id="rId37" Type="http://schemas.openxmlformats.org/officeDocument/2006/relationships/hyperlink" Target="https://doi.org/10.2522/ptj.20070147" TargetMode="External"/><Relationship Id="rId40" Type="http://schemas.openxmlformats.org/officeDocument/2006/relationships/hyperlink" Target="http://onlinelibrary.wiley.com/doi/10.1111/j.1365-2842.2005.01508.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155/2018/1563716" TargetMode="External"/><Relationship Id="rId23" Type="http://schemas.openxmlformats.org/officeDocument/2006/relationships/hyperlink" Target="https://dx.doi.org/10.1186%2F1745-6215-14-316" TargetMode="External"/><Relationship Id="rId28" Type="http://schemas.openxmlformats.org/officeDocument/2006/relationships/hyperlink" Target="http://lattes.cnpq.br/5456151579128999" TargetMode="External"/><Relationship Id="rId36" Type="http://schemas.openxmlformats.org/officeDocument/2006/relationships/hyperlink" Target="http://www.maneyonline.com/doi/abs/10.1179/174328808X252082" TargetMode="External"/><Relationship Id="rId10" Type="http://schemas.openxmlformats.org/officeDocument/2006/relationships/hyperlink" Target="https://doi.org/10.3390/jcm9103229" TargetMode="External"/><Relationship Id="rId19" Type="http://schemas.openxmlformats.org/officeDocument/2006/relationships/hyperlink" Target="http://content.iospress.com/articles/journal-of-back-and-musculoskeletal-rehabilitation/bmr649" TargetMode="External"/><Relationship Id="rId31" Type="http://schemas.openxmlformats.org/officeDocument/2006/relationships/hyperlink" Target="http://www.ncbi.nlm.nih.gov/pubmed/21837287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oor.13150" TargetMode="External"/><Relationship Id="rId14" Type="http://schemas.openxmlformats.org/officeDocument/2006/relationships/hyperlink" Target="https://doi.org/10.1080/08869634.2018.1525117" TargetMode="External"/><Relationship Id="rId22" Type="http://schemas.openxmlformats.org/officeDocument/2006/relationships/hyperlink" Target="http://www.trialsjournal.com/content/14/1/316/abstract" TargetMode="External"/><Relationship Id="rId27" Type="http://schemas.openxmlformats.org/officeDocument/2006/relationships/hyperlink" Target="http://lattes.cnpq.br/4110914499694913" TargetMode="External"/><Relationship Id="rId30" Type="http://schemas.openxmlformats.org/officeDocument/2006/relationships/hyperlink" Target="http://dx.doi.org/10.2522%2Fptj.20100233" TargetMode="External"/><Relationship Id="rId35" Type="http://schemas.openxmlformats.org/officeDocument/2006/relationships/hyperlink" Target="http://www.maneyonline.com/doi/abs/10.1179/174328808X309250" TargetMode="External"/><Relationship Id="rId43" Type="http://schemas.openxmlformats.org/officeDocument/2006/relationships/footer" Target="footer1.xml"/><Relationship Id="rId8" Type="http://schemas.openxmlformats.org/officeDocument/2006/relationships/hyperlink" Target="https://doi.org/10.1080/08869634.2022.20525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jobcr.2020.02.002" TargetMode="External"/><Relationship Id="rId17" Type="http://schemas.openxmlformats.org/officeDocument/2006/relationships/hyperlink" Target="http://dx.doi.org/10.1590/2317-1782/201620150112" TargetMode="External"/><Relationship Id="rId25" Type="http://schemas.openxmlformats.org/officeDocument/2006/relationships/hyperlink" Target="https://doi.org/10.1016/j.jmpt.2012.12.009" TargetMode="External"/><Relationship Id="rId33" Type="http://schemas.openxmlformats.org/officeDocument/2006/relationships/hyperlink" Target="https://doi.org/10.1016/j.physio.2009.06.007" TargetMode="External"/><Relationship Id="rId38" Type="http://schemas.openxmlformats.org/officeDocument/2006/relationships/hyperlink" Target="http://onlinelibrary.wiley.com/doi/10.1111/j.1365-2842.2007.01706.x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igadotti\Dropbox\FIU\Annual%20Report\GadottiCV_Oct2020.docx" TargetMode="External"/><Relationship Id="rId41" Type="http://schemas.openxmlformats.org/officeDocument/2006/relationships/hyperlink" Target="http://hhp.ufl.edu/apk/ces/ASB2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15068</TotalTime>
  <Pages>20</Pages>
  <Words>7674</Words>
  <Characters>43747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igadotti</dc:creator>
  <cp:keywords/>
  <dc:description/>
  <cp:lastModifiedBy>User</cp:lastModifiedBy>
  <cp:revision>87</cp:revision>
  <cp:lastPrinted>2015-03-24T15:36:00Z</cp:lastPrinted>
  <dcterms:created xsi:type="dcterms:W3CDTF">2021-04-28T18:47:00Z</dcterms:created>
  <dcterms:modified xsi:type="dcterms:W3CDTF">2022-06-23T17:57:00Z</dcterms:modified>
</cp:coreProperties>
</file>